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2C" w:rsidRPr="003A2F2C" w:rsidRDefault="003A2F2C" w:rsidP="003A2F2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2F2C">
        <w:rPr>
          <w:rFonts w:ascii="Times New Roman" w:eastAsia="Times New Roman" w:hAnsi="Times New Roman"/>
          <w:b/>
          <w:sz w:val="32"/>
          <w:szCs w:val="32"/>
          <w:lang w:eastAsia="ru-RU"/>
        </w:rPr>
        <w:t>ПРАВИТЕЛЬСТВО ВОРОНЕЖСКОЙ ОБЛАСТИ</w:t>
      </w:r>
    </w:p>
    <w:p w:rsidR="003A2F2C" w:rsidRPr="003A2F2C" w:rsidRDefault="003A2F2C" w:rsidP="003A2F2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2F2C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3A2F2C" w:rsidRPr="003A2F2C" w:rsidRDefault="003A2F2C" w:rsidP="003A2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2F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14</w:t>
      </w:r>
      <w:r w:rsidRPr="003A2F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июля 2021 г. №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410</w:t>
      </w:r>
    </w:p>
    <w:p w:rsidR="001D3F09" w:rsidRDefault="001D3F09" w:rsidP="001D3F09">
      <w:pPr>
        <w:tabs>
          <w:tab w:val="left" w:pos="4536"/>
          <w:tab w:val="left" w:pos="9922"/>
        </w:tabs>
        <w:spacing w:after="0" w:line="240" w:lineRule="auto"/>
        <w:ind w:right="4820"/>
        <w:rPr>
          <w:rFonts w:ascii="Times New Roman" w:hAnsi="Times New Roman"/>
          <w:b/>
          <w:bCs/>
          <w:sz w:val="28"/>
          <w:szCs w:val="28"/>
        </w:rPr>
      </w:pPr>
    </w:p>
    <w:p w:rsidR="002A4C76" w:rsidRDefault="00AE01F5" w:rsidP="00E957FE">
      <w:pPr>
        <w:tabs>
          <w:tab w:val="left" w:pos="4536"/>
          <w:tab w:val="left" w:pos="9922"/>
        </w:tabs>
        <w:ind w:right="4819"/>
        <w:rPr>
          <w:b/>
          <w:bCs/>
        </w:rPr>
      </w:pPr>
      <w:hyperlink r:id="rId8" w:history="1">
        <w:r w:rsidR="00622AD0" w:rsidRPr="00622AD0">
          <w:rPr>
            <w:rFonts w:ascii="Times New Roman" w:hAnsi="Times New Roman"/>
            <w:b/>
            <w:bCs/>
            <w:sz w:val="28"/>
            <w:szCs w:val="28"/>
          </w:rPr>
          <w:t xml:space="preserve">О внесении изменений в постановление правительства Воронежской области </w:t>
        </w:r>
        <w:r w:rsidR="00C5704A">
          <w:rPr>
            <w:rFonts w:ascii="Times New Roman" w:hAnsi="Times New Roman"/>
            <w:b/>
            <w:bCs/>
            <w:sz w:val="28"/>
            <w:szCs w:val="28"/>
          </w:rPr>
          <w:t xml:space="preserve">                 </w:t>
        </w:r>
        <w:r w:rsidR="00622AD0" w:rsidRPr="00622AD0">
          <w:rPr>
            <w:rFonts w:ascii="Times New Roman" w:hAnsi="Times New Roman"/>
            <w:b/>
            <w:bCs/>
            <w:sz w:val="28"/>
            <w:szCs w:val="28"/>
          </w:rPr>
          <w:t xml:space="preserve">от </w:t>
        </w:r>
        <w:r w:rsidR="00622AD0">
          <w:rPr>
            <w:rFonts w:ascii="Times New Roman" w:hAnsi="Times New Roman"/>
            <w:b/>
            <w:bCs/>
            <w:sz w:val="28"/>
            <w:szCs w:val="28"/>
          </w:rPr>
          <w:t>29.06.</w:t>
        </w:r>
        <w:r w:rsidR="00622AD0" w:rsidRPr="00622AD0">
          <w:rPr>
            <w:rFonts w:ascii="Times New Roman" w:hAnsi="Times New Roman"/>
            <w:b/>
            <w:bCs/>
            <w:sz w:val="28"/>
            <w:szCs w:val="28"/>
          </w:rPr>
          <w:t>20</w:t>
        </w:r>
        <w:r w:rsidR="00622AD0">
          <w:rPr>
            <w:rFonts w:ascii="Times New Roman" w:hAnsi="Times New Roman"/>
            <w:b/>
            <w:bCs/>
            <w:sz w:val="28"/>
            <w:szCs w:val="28"/>
          </w:rPr>
          <w:t>20</w:t>
        </w:r>
        <w:r w:rsidR="00622AD0" w:rsidRPr="00622AD0">
          <w:rPr>
            <w:rFonts w:ascii="Times New Roman" w:hAnsi="Times New Roman"/>
            <w:b/>
            <w:bCs/>
            <w:sz w:val="28"/>
            <w:szCs w:val="28"/>
          </w:rPr>
          <w:t xml:space="preserve"> № </w:t>
        </w:r>
        <w:r w:rsidR="00622AD0">
          <w:rPr>
            <w:rFonts w:ascii="Times New Roman" w:hAnsi="Times New Roman"/>
            <w:b/>
            <w:bCs/>
            <w:sz w:val="28"/>
            <w:szCs w:val="28"/>
          </w:rPr>
          <w:t xml:space="preserve">596 </w:t>
        </w:r>
      </w:hyperlink>
      <w:bookmarkStart w:id="0" w:name="sub_100"/>
      <w:r w:rsidR="00247339">
        <w:rPr>
          <w:b/>
          <w:bCs/>
        </w:rPr>
        <w:t xml:space="preserve">     </w:t>
      </w:r>
    </w:p>
    <w:p w:rsidR="007A6693" w:rsidRPr="00A238C0" w:rsidRDefault="00247339" w:rsidP="00247339">
      <w:pPr>
        <w:pStyle w:val="aa"/>
        <w:rPr>
          <w:rFonts w:ascii="Times New Roman" w:hAnsi="Times New Roman"/>
          <w:sz w:val="30"/>
          <w:szCs w:val="30"/>
        </w:rPr>
      </w:pPr>
      <w:r>
        <w:rPr>
          <w:b/>
          <w:bCs/>
        </w:rPr>
        <w:t xml:space="preserve">       </w:t>
      </w:r>
    </w:p>
    <w:p w:rsidR="003C5244" w:rsidRPr="00BB2D66" w:rsidRDefault="003C5244" w:rsidP="00247339">
      <w:pPr>
        <w:pStyle w:val="aa"/>
        <w:rPr>
          <w:rFonts w:ascii="Times New Roman" w:hAnsi="Times New Roman"/>
          <w:sz w:val="12"/>
          <w:szCs w:val="12"/>
        </w:rPr>
      </w:pPr>
    </w:p>
    <w:bookmarkEnd w:id="0"/>
    <w:p w:rsidR="0013790D" w:rsidRDefault="0013790D" w:rsidP="00BB2D66">
      <w:pPr>
        <w:pStyle w:val="ConsPlusNormal"/>
        <w:spacing w:line="348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 w:history="1">
        <w:r w:rsidRPr="00A86B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86BD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329EC">
        <w:rPr>
          <w:rFonts w:ascii="Times New Roman" w:hAnsi="Times New Roman" w:cs="Times New Roman"/>
          <w:sz w:val="28"/>
          <w:szCs w:val="28"/>
        </w:rPr>
        <w:t>п</w:t>
      </w:r>
      <w:r w:rsidR="00095497">
        <w:rPr>
          <w:rFonts w:ascii="Times New Roman" w:hAnsi="Times New Roman"/>
          <w:sz w:val="28"/>
          <w:szCs w:val="28"/>
        </w:rPr>
        <w:t>остановлени</w:t>
      </w:r>
      <w:r w:rsidR="002A4C76">
        <w:rPr>
          <w:rFonts w:ascii="Times New Roman" w:hAnsi="Times New Roman"/>
          <w:sz w:val="28"/>
          <w:szCs w:val="28"/>
        </w:rPr>
        <w:t>ями</w:t>
      </w:r>
      <w:r w:rsidR="00095497">
        <w:rPr>
          <w:rFonts w:ascii="Times New Roman" w:hAnsi="Times New Roman"/>
          <w:sz w:val="28"/>
          <w:szCs w:val="28"/>
        </w:rPr>
        <w:t xml:space="preserve">  Правительства  Российской  Федерации  от  14.07.2012  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Pr="00670260">
        <w:rPr>
          <w:rFonts w:ascii="Times New Roman" w:hAnsi="Times New Roman" w:cs="Times New Roman"/>
          <w:sz w:val="28"/>
          <w:szCs w:val="28"/>
        </w:rPr>
        <w:t xml:space="preserve">, от </w:t>
      </w:r>
      <w:r w:rsidR="003B5842">
        <w:rPr>
          <w:rFonts w:ascii="Times New Roman" w:hAnsi="Times New Roman" w:cs="Times New Roman"/>
          <w:sz w:val="28"/>
          <w:szCs w:val="28"/>
        </w:rPr>
        <w:t>18</w:t>
      </w:r>
      <w:r w:rsidRPr="00670260">
        <w:rPr>
          <w:rFonts w:ascii="Times New Roman" w:hAnsi="Times New Roman" w:cs="Times New Roman"/>
          <w:sz w:val="28"/>
          <w:szCs w:val="28"/>
        </w:rPr>
        <w:t>.0</w:t>
      </w:r>
      <w:r w:rsidR="003B5842">
        <w:rPr>
          <w:rFonts w:ascii="Times New Roman" w:hAnsi="Times New Roman" w:cs="Times New Roman"/>
          <w:sz w:val="28"/>
          <w:szCs w:val="28"/>
        </w:rPr>
        <w:t>9</w:t>
      </w:r>
      <w:r w:rsidRPr="00670260">
        <w:rPr>
          <w:rFonts w:ascii="Times New Roman" w:hAnsi="Times New Roman" w:cs="Times New Roman"/>
          <w:sz w:val="28"/>
          <w:szCs w:val="28"/>
        </w:rPr>
        <w:t>.20</w:t>
      </w:r>
      <w:r w:rsidR="003B5842">
        <w:rPr>
          <w:rFonts w:ascii="Times New Roman" w:hAnsi="Times New Roman" w:cs="Times New Roman"/>
          <w:sz w:val="28"/>
          <w:szCs w:val="28"/>
        </w:rPr>
        <w:t>20</w:t>
      </w:r>
      <w:r w:rsidRPr="00670260">
        <w:rPr>
          <w:rFonts w:ascii="Times New Roman" w:hAnsi="Times New Roman" w:cs="Times New Roman"/>
          <w:sz w:val="28"/>
          <w:szCs w:val="28"/>
        </w:rPr>
        <w:t xml:space="preserve"> № </w:t>
      </w:r>
      <w:r w:rsidR="003B5842">
        <w:rPr>
          <w:rFonts w:ascii="Times New Roman" w:hAnsi="Times New Roman" w:cs="Times New Roman"/>
          <w:sz w:val="28"/>
          <w:szCs w:val="28"/>
        </w:rPr>
        <w:t>1492</w:t>
      </w:r>
      <w:r w:rsidRPr="00670260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</w:t>
      </w:r>
      <w:r>
        <w:rPr>
          <w:rFonts w:ascii="Times New Roman" w:hAnsi="Times New Roman"/>
          <w:sz w:val="28"/>
          <w:szCs w:val="28"/>
        </w:rPr>
        <w:t xml:space="preserve"> актам</w:t>
      </w:r>
      <w:r w:rsidR="003B58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муниципальным правовым актам, </w:t>
      </w:r>
      <w:r w:rsidR="003B5842">
        <w:rPr>
          <w:rFonts w:ascii="Times New Roman" w:hAnsi="Times New Roman"/>
          <w:sz w:val="28"/>
          <w:szCs w:val="28"/>
        </w:rPr>
        <w:t>регулирующим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3B5842">
        <w:rPr>
          <w:rFonts w:ascii="Times New Roman" w:hAnsi="Times New Roman"/>
          <w:sz w:val="28"/>
          <w:szCs w:val="28"/>
        </w:rPr>
        <w:t>е субсидий, в том числе</w:t>
      </w:r>
      <w:r>
        <w:rPr>
          <w:rFonts w:ascii="Times New Roman" w:hAnsi="Times New Roman"/>
          <w:sz w:val="28"/>
          <w:szCs w:val="28"/>
        </w:rPr>
        <w:t xml:space="preserve"> грантов в форме субсидий, </w:t>
      </w:r>
      <w:r w:rsidR="003B5842">
        <w:rPr>
          <w:rFonts w:ascii="Times New Roman" w:hAnsi="Times New Roman"/>
          <w:sz w:val="28"/>
          <w:szCs w:val="28"/>
        </w:rPr>
        <w:t>юридическим лицам</w:t>
      </w:r>
      <w:r w:rsidR="00C16E07">
        <w:rPr>
          <w:rFonts w:ascii="Times New Roman" w:hAnsi="Times New Roman"/>
          <w:sz w:val="28"/>
          <w:szCs w:val="28"/>
        </w:rPr>
        <w:t xml:space="preserve">, индивидуальным 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C5704A">
        <w:rPr>
          <w:rFonts w:ascii="Times New Roman" w:hAnsi="Times New Roman"/>
          <w:sz w:val="28"/>
          <w:szCs w:val="28"/>
        </w:rPr>
        <w:t>П</w:t>
      </w:r>
      <w:r w:rsidR="00C16E07">
        <w:rPr>
          <w:rFonts w:ascii="Times New Roman" w:hAnsi="Times New Roman"/>
          <w:sz w:val="28"/>
          <w:szCs w:val="28"/>
        </w:rPr>
        <w:t xml:space="preserve">равительства Российской Федерации и отдельных положений некоторых актов </w:t>
      </w:r>
      <w:r w:rsidR="00C5704A">
        <w:rPr>
          <w:rFonts w:ascii="Times New Roman" w:hAnsi="Times New Roman"/>
          <w:sz w:val="28"/>
          <w:szCs w:val="28"/>
        </w:rPr>
        <w:t>П</w:t>
      </w:r>
      <w:r w:rsidR="00C16E07">
        <w:rPr>
          <w:rFonts w:ascii="Times New Roman" w:hAnsi="Times New Roman"/>
          <w:sz w:val="28"/>
          <w:szCs w:val="28"/>
        </w:rPr>
        <w:t>равительства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A86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Воронежской области от 13.12.2013 № 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 рынка»  </w:t>
      </w:r>
      <w:r w:rsidRPr="00A86BD9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BD9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BD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6F9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7">
        <w:rPr>
          <w:rFonts w:ascii="Times New Roman" w:hAnsi="Times New Roman" w:cs="Times New Roman"/>
          <w:b/>
          <w:sz w:val="28"/>
          <w:szCs w:val="28"/>
        </w:rPr>
        <w:t>т:</w:t>
      </w:r>
    </w:p>
    <w:p w:rsidR="00C16E07" w:rsidRDefault="00C16E07" w:rsidP="00BB2D66">
      <w:pPr>
        <w:pStyle w:val="aa"/>
        <w:spacing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23B5">
        <w:rPr>
          <w:rFonts w:ascii="Times New Roman" w:hAnsi="Times New Roman"/>
          <w:sz w:val="28"/>
          <w:szCs w:val="28"/>
        </w:rPr>
        <w:t>1</w:t>
      </w:r>
      <w:r w:rsidRPr="00661AFF">
        <w:rPr>
          <w:rFonts w:ascii="Times New Roman" w:hAnsi="Times New Roman"/>
          <w:sz w:val="28"/>
          <w:szCs w:val="28"/>
        </w:rPr>
        <w:t>.</w:t>
      </w:r>
      <w:r w:rsidRPr="001D336D">
        <w:rPr>
          <w:rFonts w:ascii="Times New Roman" w:hAnsi="Times New Roman"/>
          <w:sz w:val="28"/>
          <w:szCs w:val="28"/>
        </w:rPr>
        <w:t xml:space="preserve"> </w:t>
      </w:r>
      <w:r w:rsidRPr="002C0A99">
        <w:rPr>
          <w:rFonts w:ascii="Times New Roman" w:hAnsi="Times New Roman"/>
          <w:sz w:val="28"/>
          <w:szCs w:val="28"/>
        </w:rPr>
        <w:t>Внести в постановление правительства Воронежской области от 2</w:t>
      </w:r>
      <w:r w:rsidR="008F1083">
        <w:rPr>
          <w:rFonts w:ascii="Times New Roman" w:hAnsi="Times New Roman"/>
          <w:sz w:val="28"/>
          <w:szCs w:val="28"/>
        </w:rPr>
        <w:t>9</w:t>
      </w:r>
      <w:r w:rsidRPr="002C0A99">
        <w:rPr>
          <w:rFonts w:ascii="Times New Roman" w:hAnsi="Times New Roman"/>
          <w:sz w:val="28"/>
          <w:szCs w:val="28"/>
        </w:rPr>
        <w:t xml:space="preserve">.06.2020 № 596 «Об утверждении Порядка предоставления из областного бюджета </w:t>
      </w:r>
      <w:r w:rsidR="002C0A99" w:rsidRPr="002C0A99">
        <w:rPr>
          <w:rFonts w:ascii="Times New Roman" w:hAnsi="Times New Roman"/>
          <w:sz w:val="28"/>
          <w:szCs w:val="28"/>
        </w:rPr>
        <w:t xml:space="preserve">грантов </w:t>
      </w:r>
      <w:r w:rsidR="002C0A99">
        <w:rPr>
          <w:rFonts w:ascii="Times New Roman" w:hAnsi="Times New Roman"/>
          <w:sz w:val="28"/>
          <w:szCs w:val="28"/>
        </w:rPr>
        <w:t>«</w:t>
      </w:r>
      <w:r w:rsidR="002C0A99" w:rsidRPr="002C0A99">
        <w:rPr>
          <w:rFonts w:ascii="Times New Roman" w:hAnsi="Times New Roman"/>
          <w:sz w:val="28"/>
          <w:szCs w:val="28"/>
        </w:rPr>
        <w:t>Агростартап</w:t>
      </w:r>
      <w:r w:rsidR="002C0A99">
        <w:rPr>
          <w:rFonts w:ascii="Times New Roman" w:hAnsi="Times New Roman"/>
          <w:sz w:val="28"/>
          <w:szCs w:val="28"/>
        </w:rPr>
        <w:t>»</w:t>
      </w:r>
      <w:r w:rsidR="002C0A99" w:rsidRPr="002C0A99">
        <w:rPr>
          <w:rFonts w:ascii="Times New Roman" w:hAnsi="Times New Roman"/>
          <w:sz w:val="28"/>
          <w:szCs w:val="28"/>
        </w:rPr>
        <w:t xml:space="preserve"> в форме субсидий на создание и (или) развитие крестьянских (фермерских) хозяйств</w:t>
      </w:r>
      <w:r w:rsidRPr="002C0A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61B4C" w:rsidRDefault="00B61B4C" w:rsidP="00C16E07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C5704A">
        <w:rPr>
          <w:rFonts w:ascii="Times New Roman" w:hAnsi="Times New Roman"/>
          <w:sz w:val="28"/>
          <w:szCs w:val="28"/>
        </w:rPr>
        <w:t>наименовании</w:t>
      </w:r>
      <w:r>
        <w:rPr>
          <w:rFonts w:ascii="Times New Roman" w:hAnsi="Times New Roman"/>
          <w:sz w:val="28"/>
          <w:szCs w:val="28"/>
        </w:rPr>
        <w:t xml:space="preserve"> слова «крестьянских (фермерских)» исключить.</w:t>
      </w:r>
    </w:p>
    <w:p w:rsidR="00C16E07" w:rsidRPr="00DC6918" w:rsidRDefault="00C16E07" w:rsidP="00C16E07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61B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преамбуле </w:t>
      </w:r>
      <w:r w:rsidRPr="00DC6918">
        <w:rPr>
          <w:rFonts w:ascii="Times New Roman" w:hAnsi="Times New Roman"/>
          <w:sz w:val="28"/>
          <w:szCs w:val="28"/>
        </w:rPr>
        <w:t>слова «</w:t>
      </w:r>
      <w:r w:rsidR="00DC6918" w:rsidRPr="00DC6918">
        <w:rPr>
          <w:rFonts w:ascii="Times New Roman" w:hAnsi="Times New Roman"/>
          <w:sz w:val="28"/>
          <w:szCs w:val="28"/>
        </w:rPr>
        <w:t xml:space="preserve">от 27.03.2019 </w:t>
      </w:r>
      <w:r w:rsidR="00DC6918">
        <w:rPr>
          <w:rFonts w:ascii="Times New Roman" w:hAnsi="Times New Roman"/>
          <w:sz w:val="28"/>
          <w:szCs w:val="28"/>
        </w:rPr>
        <w:t>№</w:t>
      </w:r>
      <w:r w:rsidR="00DC6918" w:rsidRPr="00DC6918">
        <w:rPr>
          <w:rFonts w:ascii="Times New Roman" w:hAnsi="Times New Roman"/>
          <w:sz w:val="28"/>
          <w:szCs w:val="28"/>
        </w:rPr>
        <w:t xml:space="preserve"> 322 </w:t>
      </w:r>
      <w:r w:rsidR="00DC6918">
        <w:rPr>
          <w:rFonts w:ascii="Times New Roman" w:hAnsi="Times New Roman"/>
          <w:sz w:val="28"/>
          <w:szCs w:val="28"/>
        </w:rPr>
        <w:t>«</w:t>
      </w:r>
      <w:r w:rsidR="00DC6918" w:rsidRPr="00DC6918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DC6918">
        <w:rPr>
          <w:rFonts w:ascii="Times New Roman" w:hAnsi="Times New Roman"/>
          <w:sz w:val="28"/>
          <w:szCs w:val="28"/>
        </w:rPr>
        <w:t>»</w:t>
      </w:r>
      <w:r w:rsidR="003267CF">
        <w:rPr>
          <w:rFonts w:ascii="Times New Roman" w:hAnsi="Times New Roman"/>
          <w:sz w:val="28"/>
          <w:szCs w:val="28"/>
        </w:rPr>
        <w:t>,»</w:t>
      </w:r>
      <w:r w:rsidRPr="00DC6918">
        <w:rPr>
          <w:rFonts w:ascii="Times New Roman" w:hAnsi="Times New Roman"/>
          <w:sz w:val="28"/>
          <w:szCs w:val="28"/>
        </w:rPr>
        <w:t xml:space="preserve"> </w:t>
      </w:r>
      <w:r w:rsidR="00DC6918">
        <w:rPr>
          <w:rFonts w:ascii="Times New Roman" w:hAnsi="Times New Roman"/>
          <w:sz w:val="28"/>
          <w:szCs w:val="28"/>
        </w:rPr>
        <w:t>заменить словами «</w:t>
      </w:r>
      <w:r w:rsidR="00DC6918" w:rsidRPr="00670260">
        <w:rPr>
          <w:rFonts w:ascii="Times New Roman" w:hAnsi="Times New Roman"/>
          <w:sz w:val="28"/>
          <w:szCs w:val="28"/>
        </w:rPr>
        <w:t xml:space="preserve">от </w:t>
      </w:r>
      <w:r w:rsidR="00DC6918">
        <w:rPr>
          <w:rFonts w:ascii="Times New Roman" w:hAnsi="Times New Roman"/>
          <w:sz w:val="28"/>
          <w:szCs w:val="28"/>
        </w:rPr>
        <w:t>18</w:t>
      </w:r>
      <w:r w:rsidR="00DC6918" w:rsidRPr="00670260">
        <w:rPr>
          <w:rFonts w:ascii="Times New Roman" w:hAnsi="Times New Roman"/>
          <w:sz w:val="28"/>
          <w:szCs w:val="28"/>
        </w:rPr>
        <w:t>.0</w:t>
      </w:r>
      <w:r w:rsidR="00DC6918">
        <w:rPr>
          <w:rFonts w:ascii="Times New Roman" w:hAnsi="Times New Roman"/>
          <w:sz w:val="28"/>
          <w:szCs w:val="28"/>
        </w:rPr>
        <w:t>9</w:t>
      </w:r>
      <w:r w:rsidR="00DC6918" w:rsidRPr="00670260">
        <w:rPr>
          <w:rFonts w:ascii="Times New Roman" w:hAnsi="Times New Roman"/>
          <w:sz w:val="28"/>
          <w:szCs w:val="28"/>
        </w:rPr>
        <w:t>.20</w:t>
      </w:r>
      <w:r w:rsidR="00DC6918">
        <w:rPr>
          <w:rFonts w:ascii="Times New Roman" w:hAnsi="Times New Roman"/>
          <w:sz w:val="28"/>
          <w:szCs w:val="28"/>
        </w:rPr>
        <w:t>20</w:t>
      </w:r>
      <w:r w:rsidR="00DC6918" w:rsidRPr="00670260">
        <w:rPr>
          <w:rFonts w:ascii="Times New Roman" w:hAnsi="Times New Roman"/>
          <w:sz w:val="28"/>
          <w:szCs w:val="28"/>
        </w:rPr>
        <w:t xml:space="preserve"> № </w:t>
      </w:r>
      <w:r w:rsidR="00DC6918">
        <w:rPr>
          <w:rFonts w:ascii="Times New Roman" w:hAnsi="Times New Roman"/>
          <w:sz w:val="28"/>
          <w:szCs w:val="28"/>
        </w:rPr>
        <w:t>1492</w:t>
      </w:r>
      <w:r w:rsidR="00DC6918" w:rsidRPr="00670260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</w:t>
      </w:r>
      <w:r w:rsidR="00DC6918">
        <w:rPr>
          <w:rFonts w:ascii="Times New Roman" w:hAnsi="Times New Roman"/>
          <w:sz w:val="28"/>
          <w:szCs w:val="28"/>
        </w:rPr>
        <w:t xml:space="preserve">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C5704A">
        <w:rPr>
          <w:rFonts w:ascii="Times New Roman" w:hAnsi="Times New Roman"/>
          <w:sz w:val="28"/>
          <w:szCs w:val="28"/>
        </w:rPr>
        <w:t>П</w:t>
      </w:r>
      <w:r w:rsidR="00DC6918">
        <w:rPr>
          <w:rFonts w:ascii="Times New Roman" w:hAnsi="Times New Roman"/>
          <w:sz w:val="28"/>
          <w:szCs w:val="28"/>
        </w:rPr>
        <w:t xml:space="preserve">равительства Российской Федерации и отдельных положений некоторых актов </w:t>
      </w:r>
      <w:r w:rsidR="00C5704A">
        <w:rPr>
          <w:rFonts w:ascii="Times New Roman" w:hAnsi="Times New Roman"/>
          <w:sz w:val="28"/>
          <w:szCs w:val="28"/>
        </w:rPr>
        <w:t>П</w:t>
      </w:r>
      <w:r w:rsidR="00DC6918">
        <w:rPr>
          <w:rFonts w:ascii="Times New Roman" w:hAnsi="Times New Roman"/>
          <w:sz w:val="28"/>
          <w:szCs w:val="28"/>
        </w:rPr>
        <w:t>равительства Российской Федерации»</w:t>
      </w:r>
      <w:r w:rsidR="003267CF">
        <w:rPr>
          <w:rFonts w:ascii="Times New Roman" w:hAnsi="Times New Roman"/>
          <w:sz w:val="28"/>
          <w:szCs w:val="28"/>
        </w:rPr>
        <w:t>,»</w:t>
      </w:r>
      <w:r w:rsidRPr="00DC6918">
        <w:rPr>
          <w:rFonts w:ascii="Times New Roman" w:hAnsi="Times New Roman"/>
          <w:sz w:val="28"/>
          <w:szCs w:val="28"/>
        </w:rPr>
        <w:t>.</w:t>
      </w:r>
    </w:p>
    <w:p w:rsidR="00B61B4C" w:rsidRDefault="00B61B4C" w:rsidP="00B61B4C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1 слова «крестьянских (фермерских)» исключить.</w:t>
      </w:r>
    </w:p>
    <w:p w:rsidR="00C16E07" w:rsidRDefault="00C16E07" w:rsidP="00C16E07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61B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Порядок </w:t>
      </w:r>
      <w:r w:rsidR="008D4C46" w:rsidRPr="002C0A99">
        <w:rPr>
          <w:rFonts w:ascii="Times New Roman" w:hAnsi="Times New Roman"/>
          <w:sz w:val="28"/>
          <w:szCs w:val="28"/>
        </w:rPr>
        <w:t xml:space="preserve">предоставления из областного бюджета грантов </w:t>
      </w:r>
      <w:r w:rsidR="008D4C46">
        <w:rPr>
          <w:rFonts w:ascii="Times New Roman" w:hAnsi="Times New Roman"/>
          <w:sz w:val="28"/>
          <w:szCs w:val="28"/>
        </w:rPr>
        <w:t>«</w:t>
      </w:r>
      <w:r w:rsidR="008D4C46" w:rsidRPr="002C0A99">
        <w:rPr>
          <w:rFonts w:ascii="Times New Roman" w:hAnsi="Times New Roman"/>
          <w:sz w:val="28"/>
          <w:szCs w:val="28"/>
        </w:rPr>
        <w:t>Агростартап</w:t>
      </w:r>
      <w:r w:rsidR="008D4C46">
        <w:rPr>
          <w:rFonts w:ascii="Times New Roman" w:hAnsi="Times New Roman"/>
          <w:sz w:val="28"/>
          <w:szCs w:val="28"/>
        </w:rPr>
        <w:t>»</w:t>
      </w:r>
      <w:r w:rsidR="008D4C46" w:rsidRPr="002C0A99">
        <w:rPr>
          <w:rFonts w:ascii="Times New Roman" w:hAnsi="Times New Roman"/>
          <w:sz w:val="28"/>
          <w:szCs w:val="28"/>
        </w:rPr>
        <w:t xml:space="preserve"> в форме субсидий на создание и (или) развитие крестьянских (фермерских) хозяйств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C5704A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 согласно приложению к настоящему постановлению.</w:t>
      </w:r>
    </w:p>
    <w:p w:rsidR="0013790D" w:rsidRPr="00A86BD9" w:rsidRDefault="008D4C46" w:rsidP="0013790D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790D" w:rsidRPr="00A86B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13790D">
        <w:rPr>
          <w:rFonts w:ascii="Times New Roman" w:hAnsi="Times New Roman" w:cs="Times New Roman"/>
          <w:sz w:val="28"/>
          <w:szCs w:val="28"/>
        </w:rPr>
        <w:t xml:space="preserve"> </w:t>
      </w:r>
      <w:r w:rsidR="0013790D" w:rsidRPr="00A86BD9">
        <w:rPr>
          <w:rFonts w:ascii="Times New Roman" w:hAnsi="Times New Roman" w:cs="Times New Roman"/>
          <w:sz w:val="28"/>
          <w:szCs w:val="28"/>
        </w:rPr>
        <w:t>председателя правительства Воронежской</w:t>
      </w:r>
      <w:r w:rsidR="0013790D">
        <w:rPr>
          <w:rFonts w:ascii="Times New Roman" w:hAnsi="Times New Roman" w:cs="Times New Roman"/>
          <w:sz w:val="28"/>
          <w:szCs w:val="28"/>
        </w:rPr>
        <w:t xml:space="preserve"> </w:t>
      </w:r>
      <w:r w:rsidR="0013790D" w:rsidRPr="00A86BD9">
        <w:rPr>
          <w:rFonts w:ascii="Times New Roman" w:hAnsi="Times New Roman" w:cs="Times New Roman"/>
          <w:sz w:val="28"/>
          <w:szCs w:val="28"/>
        </w:rPr>
        <w:t>области Логвинова В.И.</w:t>
      </w:r>
    </w:p>
    <w:p w:rsidR="0013790D" w:rsidRDefault="0013790D" w:rsidP="0013790D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90D" w:rsidRDefault="0013790D" w:rsidP="0013790D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90D" w:rsidRDefault="0013790D" w:rsidP="0013790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Губернатор</w:t>
      </w:r>
    </w:p>
    <w:p w:rsidR="0013790D" w:rsidRDefault="0013790D" w:rsidP="0013790D">
      <w:pPr>
        <w:pStyle w:val="aa"/>
      </w:pPr>
      <w:r w:rsidRPr="009872AF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872AF">
        <w:rPr>
          <w:rFonts w:ascii="Times New Roman" w:hAnsi="Times New Roman"/>
          <w:sz w:val="28"/>
          <w:szCs w:val="28"/>
        </w:rPr>
        <w:t xml:space="preserve">А.В. </w:t>
      </w:r>
      <w:r>
        <w:rPr>
          <w:rFonts w:ascii="Times New Roman" w:hAnsi="Times New Roman"/>
          <w:sz w:val="28"/>
          <w:szCs w:val="28"/>
        </w:rPr>
        <w:t>Гусев</w:t>
      </w:r>
    </w:p>
    <w:p w:rsidR="001C1E84" w:rsidRDefault="001C1E84" w:rsidP="0013790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567B" w:rsidRDefault="00CD567B" w:rsidP="0013790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CD567B" w:rsidSect="00BB2D66">
          <w:headerReference w:type="default" r:id="rId10"/>
          <w:pgSz w:w="11906" w:h="16838" w:code="9"/>
          <w:pgMar w:top="1276" w:right="850" w:bottom="1134" w:left="1985" w:header="426" w:footer="709" w:gutter="0"/>
          <w:cols w:space="708"/>
          <w:titlePg/>
          <w:docGrid w:linePitch="360"/>
        </w:sectPr>
      </w:pPr>
    </w:p>
    <w:p w:rsidR="00CD567B" w:rsidRPr="00A13FDF" w:rsidRDefault="00CD567B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A13FDF"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Приложение</w:t>
      </w:r>
    </w:p>
    <w:p w:rsidR="00CD567B" w:rsidRPr="00A13FDF" w:rsidRDefault="00CD567B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A13FDF">
        <w:rPr>
          <w:rFonts w:ascii="Times New Roman" w:hAnsi="Times New Roman"/>
          <w:b w:val="0"/>
          <w:bCs w:val="0"/>
          <w:sz w:val="28"/>
          <w:szCs w:val="28"/>
        </w:rPr>
        <w:t>к постановлению правительства</w:t>
      </w:r>
    </w:p>
    <w:p w:rsidR="00CD567B" w:rsidRPr="00A13FDF" w:rsidRDefault="00CD567B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A13FDF">
        <w:rPr>
          <w:rFonts w:ascii="Times New Roman" w:hAnsi="Times New Roman"/>
          <w:b w:val="0"/>
          <w:bCs w:val="0"/>
          <w:sz w:val="28"/>
          <w:szCs w:val="28"/>
        </w:rPr>
        <w:t>Воронежской области</w:t>
      </w:r>
    </w:p>
    <w:p w:rsidR="00CD567B" w:rsidRPr="003A2F2C" w:rsidRDefault="003A2F2C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</w:t>
      </w:r>
      <w:bookmarkStart w:id="1" w:name="_GoBack"/>
      <w:bookmarkEnd w:id="1"/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т 14 июля 2021 г. № 410</w:t>
      </w:r>
    </w:p>
    <w:p w:rsidR="00CD567B" w:rsidRPr="00A13FDF" w:rsidRDefault="00CD567B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CD567B" w:rsidRPr="00A13FDF" w:rsidRDefault="00CD567B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A13FDF">
        <w:rPr>
          <w:rFonts w:ascii="Times New Roman" w:hAnsi="Times New Roman"/>
          <w:b w:val="0"/>
          <w:bCs w:val="0"/>
          <w:sz w:val="28"/>
          <w:szCs w:val="28"/>
        </w:rPr>
        <w:t>«УТВЕРЖДЕН</w:t>
      </w:r>
    </w:p>
    <w:p w:rsidR="00CD567B" w:rsidRPr="00A13FDF" w:rsidRDefault="00CD567B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A13FDF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постановлением правительства Воронежской области </w:t>
      </w:r>
    </w:p>
    <w:p w:rsidR="00CD567B" w:rsidRPr="00A13FDF" w:rsidRDefault="00CD567B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A13FDF">
        <w:rPr>
          <w:rFonts w:ascii="Times New Roman" w:hAnsi="Times New Roman"/>
          <w:b w:val="0"/>
          <w:bCs w:val="0"/>
          <w:sz w:val="28"/>
          <w:szCs w:val="28"/>
        </w:rPr>
        <w:t>от 29.06.2020 № 596</w:t>
      </w:r>
    </w:p>
    <w:p w:rsidR="00CD567B" w:rsidRPr="00A13FDF" w:rsidRDefault="00CD567B" w:rsidP="00CD567B">
      <w:pPr>
        <w:pStyle w:val="1"/>
        <w:tabs>
          <w:tab w:val="left" w:pos="4536"/>
        </w:tabs>
        <w:spacing w:before="0" w:after="0"/>
        <w:ind w:left="4536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CD567B" w:rsidRPr="00A13FDF" w:rsidRDefault="00CD567B" w:rsidP="00CD567B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P45"/>
    <w:bookmarkEnd w:id="2"/>
    <w:p w:rsidR="00BF19A0" w:rsidRPr="00A13FDF" w:rsidRDefault="00BF19A0" w:rsidP="00BF19A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13FDF">
        <w:fldChar w:fldCharType="begin"/>
      </w:r>
      <w:r w:rsidRPr="00A13FDF">
        <w:instrText xml:space="preserve"> HYPERLINK \l "Par30" </w:instrText>
      </w:r>
      <w:r w:rsidRPr="00A13FDF">
        <w:fldChar w:fldCharType="separate"/>
      </w:r>
      <w:r w:rsidRPr="00A13FDF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Pr="00A13FDF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end"/>
      </w:r>
      <w:r w:rsidRPr="00A13FDF">
        <w:rPr>
          <w:rFonts w:ascii="Times New Roman" w:hAnsi="Times New Roman" w:cs="Times New Roman"/>
          <w:b/>
          <w:sz w:val="28"/>
          <w:szCs w:val="28"/>
        </w:rPr>
        <w:t>орядок</w:t>
      </w:r>
      <w:r w:rsidRPr="00A13FD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BF19A0" w:rsidRPr="00A13FDF" w:rsidRDefault="00BF19A0" w:rsidP="00BF19A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DF">
        <w:rPr>
          <w:rFonts w:ascii="Times New Roman" w:hAnsi="Times New Roman" w:cs="Times New Roman"/>
          <w:b/>
          <w:sz w:val="28"/>
          <w:szCs w:val="28"/>
        </w:rPr>
        <w:t>предоставления из областного бюджета грантов «</w:t>
      </w:r>
      <w:proofErr w:type="spellStart"/>
      <w:r w:rsidRPr="00A13FDF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Pr="00A13FD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F19A0" w:rsidRPr="00A13FDF" w:rsidRDefault="00BF19A0" w:rsidP="00BF19A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DF">
        <w:rPr>
          <w:rFonts w:ascii="Times New Roman" w:hAnsi="Times New Roman" w:cs="Times New Roman"/>
          <w:b/>
          <w:sz w:val="28"/>
          <w:szCs w:val="28"/>
        </w:rPr>
        <w:t>в форме субсидий на создание и (или) развитие хозяйств</w:t>
      </w:r>
    </w:p>
    <w:p w:rsidR="00BF19A0" w:rsidRPr="00A13FDF" w:rsidRDefault="00BF19A0" w:rsidP="00BF19A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A0" w:rsidRPr="00A13FDF" w:rsidRDefault="00BF19A0" w:rsidP="00BF19A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I. Общие положения</w:t>
      </w:r>
      <w:r w:rsidR="00C5704A">
        <w:rPr>
          <w:rFonts w:ascii="Times New Roman" w:hAnsi="Times New Roman" w:cs="Times New Roman"/>
          <w:sz w:val="28"/>
          <w:szCs w:val="28"/>
        </w:rPr>
        <w:t xml:space="preserve"> о предоставлении грантов</w:t>
      </w:r>
    </w:p>
    <w:p w:rsidR="00BF19A0" w:rsidRPr="00A13FDF" w:rsidRDefault="00BF19A0" w:rsidP="00BF19A0">
      <w:pPr>
        <w:pStyle w:val="ConsPlusTitle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19A0" w:rsidRPr="00A13FDF" w:rsidRDefault="00BF19A0" w:rsidP="00BF19A0">
      <w:pPr>
        <w:pStyle w:val="ConsPlusNormal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1. Настоящий </w:t>
      </w:r>
      <w:hyperlink w:anchor="Par30" w:history="1">
        <w:r w:rsidRPr="00A13FDF">
          <w:rPr>
            <w:rFonts w:ascii="Times New Roman" w:hAnsi="Times New Roman" w:cs="Times New Roman"/>
            <w:sz w:val="28"/>
            <w:szCs w:val="28"/>
            <w:lang w:eastAsia="en-US"/>
          </w:rPr>
          <w:t>П</w:t>
        </w:r>
      </w:hyperlink>
      <w:r w:rsidRPr="00A13FDF">
        <w:rPr>
          <w:rFonts w:ascii="Times New Roman" w:hAnsi="Times New Roman" w:cs="Times New Roman"/>
          <w:sz w:val="28"/>
          <w:szCs w:val="28"/>
        </w:rPr>
        <w:t>орядок</w:t>
      </w:r>
      <w:r w:rsidRPr="00A13FD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3FDF">
        <w:rPr>
          <w:rFonts w:ascii="Times New Roman" w:hAnsi="Times New Roman" w:cs="Times New Roman"/>
          <w:sz w:val="28"/>
          <w:szCs w:val="28"/>
        </w:rPr>
        <w:t>предоставления из областного бюджета грантов «</w:t>
      </w:r>
      <w:proofErr w:type="spellStart"/>
      <w:r w:rsidRPr="00A13FD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» в форме субсидий на создание и (или) развитие хозяйств (далее соответственно - Порядок, Гранты) </w:t>
      </w:r>
      <w:r w:rsidRPr="00A13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цели, условия и порядок предоставления Грантов, </w:t>
      </w:r>
      <w:r w:rsidRPr="00A13FDF">
        <w:rPr>
          <w:rFonts w:ascii="Times New Roman" w:hAnsi="Times New Roman" w:cs="Times New Roman"/>
          <w:sz w:val="28"/>
          <w:szCs w:val="28"/>
        </w:rPr>
        <w:t>категории и критерии отбора лиц, имеющих право на получение Грантов, порядок возврата средств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Гранты, и органом государственного финансового контроля соблюдения условий, целей и порядка предоставления Грантов их получателями.</w:t>
      </w:r>
    </w:p>
    <w:p w:rsidR="00295253" w:rsidRDefault="00BF19A0" w:rsidP="00BF19A0">
      <w:pPr>
        <w:pStyle w:val="ConsPlusNormal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A13FDF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</w:t>
      </w:r>
      <w:r w:rsidR="0029525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13FDF">
        <w:rPr>
          <w:rFonts w:ascii="Times New Roman" w:hAnsi="Times New Roman" w:cs="Times New Roman"/>
          <w:sz w:val="28"/>
          <w:szCs w:val="28"/>
        </w:rPr>
        <w:t>понятия</w:t>
      </w:r>
      <w:r w:rsidR="00295253">
        <w:rPr>
          <w:rFonts w:ascii="Times New Roman" w:hAnsi="Times New Roman" w:cs="Times New Roman"/>
          <w:sz w:val="28"/>
          <w:szCs w:val="28"/>
        </w:rPr>
        <w:t>:</w:t>
      </w:r>
    </w:p>
    <w:p w:rsidR="00295253" w:rsidRPr="00A13FDF" w:rsidRDefault="00F24ECC" w:rsidP="00295253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253">
        <w:rPr>
          <w:rFonts w:ascii="Times New Roman" w:hAnsi="Times New Roman" w:cs="Times New Roman"/>
          <w:sz w:val="28"/>
          <w:szCs w:val="28"/>
        </w:rPr>
        <w:t>«</w:t>
      </w:r>
      <w:r w:rsidR="00295253" w:rsidRPr="00A13FDF">
        <w:rPr>
          <w:rFonts w:ascii="Times New Roman" w:hAnsi="Times New Roman" w:cs="Times New Roman"/>
          <w:sz w:val="28"/>
          <w:szCs w:val="28"/>
        </w:rPr>
        <w:t>сельск</w:t>
      </w:r>
      <w:r w:rsidR="00295253">
        <w:rPr>
          <w:rFonts w:ascii="Times New Roman" w:hAnsi="Times New Roman" w:cs="Times New Roman"/>
          <w:sz w:val="28"/>
          <w:szCs w:val="28"/>
        </w:rPr>
        <w:t>ие</w:t>
      </w:r>
      <w:r w:rsidR="00295253" w:rsidRPr="00A13FDF">
        <w:rPr>
          <w:rFonts w:ascii="Times New Roman" w:hAnsi="Times New Roman" w:cs="Times New Roman"/>
          <w:sz w:val="28"/>
          <w:szCs w:val="28"/>
        </w:rPr>
        <w:t xml:space="preserve"> агломераци</w:t>
      </w:r>
      <w:r w:rsidR="00295253">
        <w:rPr>
          <w:rFonts w:ascii="Times New Roman" w:hAnsi="Times New Roman" w:cs="Times New Roman"/>
          <w:sz w:val="28"/>
          <w:szCs w:val="28"/>
        </w:rPr>
        <w:t xml:space="preserve">и» - </w:t>
      </w:r>
      <w:r w:rsidR="00295253" w:rsidRPr="00A13FDF">
        <w:rPr>
          <w:rFonts w:ascii="Times New Roman" w:hAnsi="Times New Roman" w:cs="Times New Roman"/>
          <w:sz w:val="28"/>
          <w:szCs w:val="28"/>
        </w:rPr>
        <w:t>сельские территории, а также поселки городского типа и малые города с численностью населения, постоянно проживающего на их территориях, не превышающей 30 тыс. человек. Перечень сельских агломераций определен постановлением правительства Воронежской области от 14.04.2020 № 324 «Об утверждении перечня сельских агломераций Воронежской области»</w:t>
      </w:r>
      <w:r w:rsidR="00295253">
        <w:rPr>
          <w:rFonts w:ascii="Times New Roman" w:hAnsi="Times New Roman" w:cs="Times New Roman"/>
          <w:sz w:val="28"/>
          <w:szCs w:val="28"/>
        </w:rPr>
        <w:t>;</w:t>
      </w:r>
    </w:p>
    <w:p w:rsidR="00295253" w:rsidRDefault="00ED05CE" w:rsidP="00295253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253">
        <w:rPr>
          <w:rFonts w:ascii="Times New Roman" w:hAnsi="Times New Roman" w:cs="Times New Roman"/>
          <w:sz w:val="28"/>
          <w:szCs w:val="28"/>
        </w:rPr>
        <w:t>«</w:t>
      </w:r>
      <w:r w:rsidR="00295253" w:rsidRPr="00A13FDF">
        <w:rPr>
          <w:rFonts w:ascii="Times New Roman" w:hAnsi="Times New Roman" w:cs="Times New Roman"/>
          <w:sz w:val="28"/>
          <w:szCs w:val="28"/>
        </w:rPr>
        <w:t>сельск</w:t>
      </w:r>
      <w:r w:rsidR="00295253">
        <w:rPr>
          <w:rFonts w:ascii="Times New Roman" w:hAnsi="Times New Roman" w:cs="Times New Roman"/>
          <w:sz w:val="28"/>
          <w:szCs w:val="28"/>
        </w:rPr>
        <w:t>ие</w:t>
      </w:r>
      <w:r w:rsidR="00295253" w:rsidRPr="00A13FDF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95253">
        <w:rPr>
          <w:rFonts w:ascii="Times New Roman" w:hAnsi="Times New Roman" w:cs="Times New Roman"/>
          <w:sz w:val="28"/>
          <w:szCs w:val="28"/>
        </w:rPr>
        <w:t xml:space="preserve">и» - </w:t>
      </w:r>
      <w:r w:rsidR="00295253" w:rsidRPr="00A13FDF">
        <w:rPr>
          <w:rFonts w:ascii="Times New Roman" w:hAnsi="Times New Roman" w:cs="Times New Roman"/>
          <w:sz w:val="28"/>
          <w:szCs w:val="28"/>
        </w:rPr>
        <w:t xml:space="preserve">сельские поселения или сельские поселения  </w:t>
      </w:r>
      <w:r w:rsidR="00295253" w:rsidRPr="00A13FDF">
        <w:rPr>
          <w:rFonts w:ascii="Times New Roman" w:hAnsi="Times New Roman" w:cs="Times New Roman"/>
          <w:sz w:val="28"/>
          <w:szCs w:val="28"/>
        </w:rPr>
        <w:lastRenderedPageBreak/>
        <w:t>объединенные общей территорией в границах муниципального района, сельские населенные пункты, входящие в состав городских поселений, городских округов (за исключением городского округа город Воронеж), рабочие поселки, наделенные статусом городских поселений, рабочие поселки, входящие в состав городских поселений, городских округов (за исключением городского округа город Воронеж).</w:t>
      </w:r>
      <w:r w:rsidR="00295253">
        <w:rPr>
          <w:rFonts w:ascii="Times New Roman" w:hAnsi="Times New Roman" w:cs="Times New Roman"/>
          <w:sz w:val="28"/>
          <w:szCs w:val="28"/>
        </w:rPr>
        <w:t xml:space="preserve"> </w:t>
      </w:r>
      <w:r w:rsidR="00295253" w:rsidRPr="00A13FDF">
        <w:rPr>
          <w:rFonts w:ascii="Times New Roman" w:hAnsi="Times New Roman" w:cs="Times New Roman"/>
          <w:sz w:val="28"/>
          <w:szCs w:val="28"/>
        </w:rPr>
        <w:t xml:space="preserve">Перечень сельских населенных пунктов и рабочих поселков, входящих в состав городских округов, городских поселений Воронежской области, определен постановлением правительства Воронежской области от 25.09.2019 № 907 «Об утверждении перечня сельских населенных пунктов и рабочих поселков, входящих в состав городских округов, городских поселений Воронежской области, на территории которых реализуются мероприятия </w:t>
      </w:r>
      <w:r w:rsidR="00295253" w:rsidRPr="005E0515">
        <w:rPr>
          <w:rFonts w:ascii="Times New Roman" w:hAnsi="Times New Roman" w:cs="Times New Roman"/>
          <w:sz w:val="28"/>
          <w:szCs w:val="28"/>
        </w:rPr>
        <w:t>комплексного развития сельских территорий»</w:t>
      </w:r>
      <w:r w:rsidR="00F24ECC">
        <w:rPr>
          <w:rFonts w:ascii="Times New Roman" w:hAnsi="Times New Roman" w:cs="Times New Roman"/>
          <w:sz w:val="28"/>
          <w:szCs w:val="28"/>
        </w:rPr>
        <w:t>;</w:t>
      </w:r>
    </w:p>
    <w:p w:rsidR="00BF19A0" w:rsidRPr="00A13FDF" w:rsidRDefault="00F24ECC" w:rsidP="00F24ECC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понятия,</w:t>
      </w:r>
      <w:r w:rsidR="00BF19A0" w:rsidRPr="00A13FDF">
        <w:rPr>
          <w:rFonts w:ascii="Times New Roman" w:hAnsi="Times New Roman" w:cs="Times New Roman"/>
          <w:sz w:val="28"/>
          <w:szCs w:val="28"/>
        </w:rPr>
        <w:t xml:space="preserve"> установленные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</w:t>
      </w:r>
      <w:r w:rsidR="00C5704A">
        <w:rPr>
          <w:rFonts w:ascii="Times New Roman" w:hAnsi="Times New Roman" w:cs="Times New Roman"/>
          <w:sz w:val="28"/>
          <w:szCs w:val="28"/>
        </w:rPr>
        <w:t xml:space="preserve">являющимися приложением № 6 к </w:t>
      </w:r>
      <w:r w:rsidR="00C5704A" w:rsidRPr="00A13FDF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C5704A">
        <w:rPr>
          <w:rFonts w:ascii="Times New Roman" w:hAnsi="Times New Roman" w:cs="Times New Roman"/>
          <w:sz w:val="28"/>
          <w:szCs w:val="28"/>
        </w:rPr>
        <w:t xml:space="preserve">, </w:t>
      </w:r>
      <w:r w:rsidR="00BF19A0" w:rsidRPr="00A13FDF">
        <w:rPr>
          <w:rFonts w:ascii="Times New Roman" w:hAnsi="Times New Roman" w:cs="Times New Roman"/>
          <w:sz w:val="28"/>
          <w:szCs w:val="28"/>
        </w:rPr>
        <w:t>утвержденн</w:t>
      </w:r>
      <w:r w:rsidR="00C5704A">
        <w:rPr>
          <w:rFonts w:ascii="Times New Roman" w:hAnsi="Times New Roman" w:cs="Times New Roman"/>
          <w:sz w:val="28"/>
          <w:szCs w:val="28"/>
        </w:rPr>
        <w:t>ой</w:t>
      </w:r>
      <w:r w:rsidR="00BF19A0" w:rsidRPr="00A13FD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3. Целью предоставления Грант</w:t>
      </w:r>
      <w:r w:rsidR="00C5704A">
        <w:rPr>
          <w:rFonts w:ascii="Times New Roman" w:hAnsi="Times New Roman" w:cs="Times New Roman"/>
          <w:sz w:val="28"/>
          <w:szCs w:val="28"/>
        </w:rPr>
        <w:t>ов</w:t>
      </w:r>
      <w:r w:rsidRPr="00A13FDF">
        <w:rPr>
          <w:rFonts w:ascii="Times New Roman" w:hAnsi="Times New Roman" w:cs="Times New Roman"/>
          <w:sz w:val="28"/>
          <w:szCs w:val="28"/>
        </w:rPr>
        <w:t xml:space="preserve"> является оказание поддержки хозяйствам путем финансового обеспечения затрат, связанных с реализацией проекта создания и (или) развития хозяйства в рамках реализации </w:t>
      </w:r>
      <w:r w:rsidRPr="00A13FDF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проекта «Акселерация субъектов малого и среднего предпринимательства», обеспечивающего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</w:t>
      </w:r>
      <w:r w:rsidRPr="00A13FD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«Малое и среднее предпринимательство и поддержка индивидуальной предпринимательской инициативы» (далее - региональный проект)</w:t>
      </w:r>
      <w:r w:rsidR="00CC00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3FD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Pr="00A13F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3FDF">
        <w:rPr>
          <w:rFonts w:ascii="Times New Roman" w:hAnsi="Times New Roman" w:cs="Times New Roman"/>
          <w:sz w:val="28"/>
          <w:szCs w:val="28"/>
        </w:rPr>
        <w:t>государственной программой Воронежской области «Развитие сельского хозяйства, производства пищевых продуктов и инфраструктуры агропродовольственного рынка», утвержденной постановлением правительства Воронежской области от 13.12.2013 № 1088 «Об утверждении государственной программы Воронежской области  «Развитие сельского хозяйства, производства пищевых продуктов и инфраструктуры агропродовольственного рынка».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F19A0" w:rsidRPr="00BF19A0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4.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BE72FE">
        <w:rPr>
          <w:rFonts w:ascii="Times New Roman" w:hAnsi="Times New Roman" w:cs="Times New Roman"/>
          <w:sz w:val="28"/>
          <w:szCs w:val="28"/>
        </w:rPr>
        <w:t>Грантов</w:t>
      </w:r>
      <w:r w:rsidRPr="00A13FD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</w:t>
      </w:r>
      <w:r w:rsidRPr="00BF19A0">
        <w:rPr>
          <w:rFonts w:ascii="Times New Roman" w:hAnsi="Times New Roman" w:cs="Times New Roman"/>
          <w:sz w:val="28"/>
          <w:szCs w:val="28"/>
        </w:rPr>
        <w:t>плановый период, является департамент аграрной политики Воронежской области (далее - Департамент).</w:t>
      </w:r>
    </w:p>
    <w:p w:rsidR="00BF19A0" w:rsidRPr="00BF19A0" w:rsidRDefault="00BF19A0" w:rsidP="00BF19A0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9A0">
        <w:rPr>
          <w:rFonts w:ascii="Times New Roman" w:hAnsi="Times New Roman"/>
          <w:sz w:val="28"/>
          <w:szCs w:val="28"/>
        </w:rPr>
        <w:t xml:space="preserve">5. Право на получение Грантов имеют участники конкурсного отбора </w:t>
      </w:r>
      <w:r w:rsidR="00BE72FE">
        <w:rPr>
          <w:rFonts w:ascii="Times New Roman" w:hAnsi="Times New Roman"/>
          <w:sz w:val="28"/>
          <w:szCs w:val="28"/>
        </w:rPr>
        <w:t xml:space="preserve">на </w:t>
      </w:r>
      <w:r w:rsidRPr="00BF19A0">
        <w:rPr>
          <w:rFonts w:ascii="Times New Roman" w:hAnsi="Times New Roman"/>
          <w:sz w:val="28"/>
          <w:szCs w:val="28"/>
        </w:rPr>
        <w:t>предоставлени</w:t>
      </w:r>
      <w:r w:rsidR="00BE72FE">
        <w:rPr>
          <w:rFonts w:ascii="Times New Roman" w:hAnsi="Times New Roman"/>
          <w:sz w:val="28"/>
          <w:szCs w:val="28"/>
        </w:rPr>
        <w:t>е</w:t>
      </w:r>
      <w:r w:rsidRPr="00BF19A0">
        <w:rPr>
          <w:rFonts w:ascii="Times New Roman" w:hAnsi="Times New Roman"/>
          <w:sz w:val="28"/>
          <w:szCs w:val="28"/>
        </w:rPr>
        <w:t xml:space="preserve"> грантов «</w:t>
      </w:r>
      <w:proofErr w:type="spellStart"/>
      <w:r w:rsidRPr="00BF19A0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BF19A0">
        <w:rPr>
          <w:rFonts w:ascii="Times New Roman" w:hAnsi="Times New Roman"/>
          <w:sz w:val="28"/>
          <w:szCs w:val="28"/>
        </w:rPr>
        <w:t xml:space="preserve">» на реализацию проектов создания и (или) развития хозяйств (далее - участники отбора), </w:t>
      </w:r>
      <w:proofErr w:type="gramStart"/>
      <w:r w:rsidRPr="00BF19A0">
        <w:rPr>
          <w:rFonts w:ascii="Times New Roman" w:hAnsi="Times New Roman"/>
          <w:sz w:val="28"/>
          <w:szCs w:val="28"/>
        </w:rPr>
        <w:t>отобранные  конкурсной</w:t>
      </w:r>
      <w:proofErr w:type="gramEnd"/>
      <w:r w:rsidRPr="00BF19A0">
        <w:rPr>
          <w:rFonts w:ascii="Times New Roman" w:hAnsi="Times New Roman"/>
          <w:sz w:val="28"/>
          <w:szCs w:val="28"/>
        </w:rPr>
        <w:t xml:space="preserve"> комиссией для предоставления им Грант</w:t>
      </w:r>
      <w:r w:rsidR="00BE72FE">
        <w:rPr>
          <w:rFonts w:ascii="Times New Roman" w:hAnsi="Times New Roman"/>
          <w:sz w:val="28"/>
          <w:szCs w:val="28"/>
        </w:rPr>
        <w:t>ов</w:t>
      </w:r>
      <w:r w:rsidRPr="00BF19A0">
        <w:rPr>
          <w:rFonts w:ascii="Times New Roman" w:hAnsi="Times New Roman"/>
          <w:sz w:val="28"/>
          <w:szCs w:val="28"/>
        </w:rPr>
        <w:t xml:space="preserve"> (далее – получатели Грант</w:t>
      </w:r>
      <w:r w:rsidR="009C02AC">
        <w:rPr>
          <w:rFonts w:ascii="Times New Roman" w:hAnsi="Times New Roman"/>
          <w:sz w:val="28"/>
          <w:szCs w:val="28"/>
        </w:rPr>
        <w:t>ов</w:t>
      </w:r>
      <w:r w:rsidRPr="00BF19A0">
        <w:rPr>
          <w:rFonts w:ascii="Times New Roman" w:hAnsi="Times New Roman"/>
          <w:sz w:val="28"/>
          <w:szCs w:val="28"/>
        </w:rPr>
        <w:t xml:space="preserve">), соответствующие требованиям, установленным пунктом </w:t>
      </w:r>
      <w:r w:rsidR="00DE2D51">
        <w:rPr>
          <w:rFonts w:ascii="Times New Roman" w:hAnsi="Times New Roman"/>
          <w:sz w:val="28"/>
          <w:szCs w:val="28"/>
        </w:rPr>
        <w:t>10</w:t>
      </w:r>
      <w:r w:rsidRPr="00BF19A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F19A0" w:rsidRPr="00BF19A0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A0">
        <w:rPr>
          <w:rFonts w:ascii="Times New Roman" w:hAnsi="Times New Roman" w:cs="Times New Roman"/>
          <w:sz w:val="28"/>
          <w:szCs w:val="28"/>
        </w:rPr>
        <w:t>6. Отбор получателей Грантов проводится на конкурсной основе.</w:t>
      </w:r>
    </w:p>
    <w:p w:rsidR="00BF19A0" w:rsidRPr="00BF19A0" w:rsidRDefault="00BF19A0" w:rsidP="00BF19A0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9A0">
        <w:rPr>
          <w:rFonts w:ascii="Times New Roman" w:hAnsi="Times New Roman"/>
          <w:sz w:val="28"/>
          <w:szCs w:val="28"/>
        </w:rPr>
        <w:t xml:space="preserve">7. Сведения о Гранте размещаются на едином портале бюджетной системы Российской Федерации в информационно-телекоммуникационной </w:t>
      </w:r>
      <w:r w:rsidRPr="00BF19A0">
        <w:rPr>
          <w:rFonts w:ascii="Times New Roman" w:hAnsi="Times New Roman"/>
          <w:sz w:val="28"/>
          <w:szCs w:val="28"/>
        </w:rPr>
        <w:lastRenderedPageBreak/>
        <w:t xml:space="preserve">сети </w:t>
      </w:r>
      <w:r w:rsidR="009C02AC">
        <w:rPr>
          <w:rFonts w:ascii="Times New Roman" w:hAnsi="Times New Roman"/>
          <w:sz w:val="28"/>
          <w:szCs w:val="28"/>
        </w:rPr>
        <w:t>«</w:t>
      </w:r>
      <w:r w:rsidRPr="00BF19A0">
        <w:rPr>
          <w:rFonts w:ascii="Times New Roman" w:hAnsi="Times New Roman"/>
          <w:sz w:val="28"/>
          <w:szCs w:val="28"/>
        </w:rPr>
        <w:t>Интернет</w:t>
      </w:r>
      <w:r w:rsidR="009C02AC">
        <w:rPr>
          <w:rFonts w:ascii="Times New Roman" w:hAnsi="Times New Roman"/>
          <w:sz w:val="28"/>
          <w:szCs w:val="28"/>
        </w:rPr>
        <w:t>»</w:t>
      </w:r>
      <w:r w:rsidRPr="00BF19A0">
        <w:rPr>
          <w:rFonts w:ascii="Times New Roman" w:hAnsi="Times New Roman"/>
          <w:sz w:val="28"/>
          <w:szCs w:val="28"/>
        </w:rPr>
        <w:t xml:space="preserve"> (далее - Единый портал) при формировании проекта закона </w:t>
      </w:r>
      <w:r w:rsidR="009C02AC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BF19A0">
        <w:rPr>
          <w:rFonts w:ascii="Times New Roman" w:hAnsi="Times New Roman"/>
          <w:sz w:val="28"/>
          <w:szCs w:val="28"/>
        </w:rPr>
        <w:t>об областном бюджете на финансовый год и на плановый период (проекта закона о внесении изменений в закон об областном бюджете на финансовый год и на плановый период).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A0">
        <w:rPr>
          <w:rFonts w:ascii="Times New Roman" w:hAnsi="Times New Roman" w:cs="Times New Roman"/>
          <w:sz w:val="28"/>
          <w:szCs w:val="28"/>
        </w:rPr>
        <w:t>Сведения о Гранте направляются Департаментом в департамент финансов Воронежской области для предоставления их в</w:t>
      </w:r>
      <w:r w:rsidRPr="00A13FDF">
        <w:rPr>
          <w:rFonts w:ascii="Times New Roman" w:hAnsi="Times New Roman" w:cs="Times New Roman"/>
          <w:sz w:val="28"/>
          <w:szCs w:val="28"/>
        </w:rPr>
        <w:t xml:space="preserve"> Министерство финансов Российской Федерации для размещения на Едином портале.</w:t>
      </w:r>
    </w:p>
    <w:p w:rsidR="00BF19A0" w:rsidRPr="00BF19A0" w:rsidRDefault="00BF19A0" w:rsidP="00BF19A0">
      <w:pPr>
        <w:autoSpaceDE w:val="0"/>
        <w:autoSpaceDN w:val="0"/>
        <w:adjustRightInd w:val="0"/>
        <w:spacing w:after="0" w:line="25" w:lineRule="atLeast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BF19A0" w:rsidRPr="00BF19A0" w:rsidRDefault="00BF19A0" w:rsidP="00BF19A0">
      <w:pPr>
        <w:widowControl w:val="0"/>
        <w:autoSpaceDE w:val="0"/>
        <w:autoSpaceDN w:val="0"/>
        <w:adjustRightInd w:val="0"/>
        <w:spacing w:after="0" w:line="25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F19A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F19A0">
        <w:rPr>
          <w:rFonts w:ascii="Times New Roman" w:hAnsi="Times New Roman"/>
          <w:b/>
          <w:bCs/>
          <w:sz w:val="28"/>
          <w:szCs w:val="28"/>
        </w:rPr>
        <w:t xml:space="preserve">. Порядок проведения отбора получателей Грантов </w:t>
      </w:r>
    </w:p>
    <w:p w:rsidR="00BF19A0" w:rsidRPr="00BF19A0" w:rsidRDefault="00BF19A0" w:rsidP="00BF19A0">
      <w:pPr>
        <w:widowControl w:val="0"/>
        <w:autoSpaceDE w:val="0"/>
        <w:autoSpaceDN w:val="0"/>
        <w:adjustRightInd w:val="0"/>
        <w:spacing w:after="0" w:line="25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F19A0">
        <w:rPr>
          <w:rFonts w:ascii="Times New Roman" w:hAnsi="Times New Roman"/>
          <w:b/>
          <w:bCs/>
          <w:sz w:val="28"/>
          <w:szCs w:val="28"/>
        </w:rPr>
        <w:t>для предоставления Грантов</w:t>
      </w:r>
    </w:p>
    <w:p w:rsidR="00BF19A0" w:rsidRPr="00380466" w:rsidRDefault="00BF19A0" w:rsidP="00BF19A0">
      <w:pPr>
        <w:pStyle w:val="ConsPlusTitle"/>
        <w:spacing w:line="25" w:lineRule="atLeast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19A0" w:rsidRPr="00BF19A0" w:rsidRDefault="00BF19A0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9A0">
        <w:rPr>
          <w:rFonts w:ascii="Times New Roman" w:hAnsi="Times New Roman"/>
          <w:sz w:val="28"/>
          <w:szCs w:val="28"/>
        </w:rPr>
        <w:t xml:space="preserve">8. Способом проведения отбора является конкурс, который </w:t>
      </w:r>
      <w:r w:rsidRPr="00070451">
        <w:rPr>
          <w:rFonts w:ascii="Times New Roman" w:hAnsi="Times New Roman"/>
          <w:sz w:val="28"/>
          <w:szCs w:val="28"/>
        </w:rPr>
        <w:t>проводится при</w:t>
      </w:r>
      <w:r w:rsidRPr="00BF19A0">
        <w:rPr>
          <w:rFonts w:ascii="Times New Roman" w:hAnsi="Times New Roman"/>
          <w:sz w:val="28"/>
          <w:szCs w:val="28"/>
        </w:rPr>
        <w:t xml:space="preserve"> определении получателей Гранта исходя из наилучших условий достижения результатов</w:t>
      </w:r>
      <w:r w:rsidR="005E61FA">
        <w:rPr>
          <w:rFonts w:ascii="Times New Roman" w:hAnsi="Times New Roman"/>
          <w:sz w:val="28"/>
          <w:szCs w:val="28"/>
        </w:rPr>
        <w:t>, в</w:t>
      </w:r>
      <w:r w:rsidRPr="00BF19A0">
        <w:rPr>
          <w:rFonts w:ascii="Times New Roman" w:hAnsi="Times New Roman"/>
          <w:sz w:val="28"/>
          <w:szCs w:val="28"/>
        </w:rPr>
        <w:t xml:space="preserve"> цел</w:t>
      </w:r>
      <w:r w:rsidR="005E61FA">
        <w:rPr>
          <w:rFonts w:ascii="Times New Roman" w:hAnsi="Times New Roman"/>
          <w:sz w:val="28"/>
          <w:szCs w:val="28"/>
        </w:rPr>
        <w:t>ях достижения которых</w:t>
      </w:r>
      <w:r w:rsidRPr="00BF19A0">
        <w:rPr>
          <w:rFonts w:ascii="Times New Roman" w:hAnsi="Times New Roman"/>
          <w:sz w:val="28"/>
          <w:szCs w:val="28"/>
        </w:rPr>
        <w:t xml:space="preserve"> предоставл</w:t>
      </w:r>
      <w:r w:rsidR="005E61FA">
        <w:rPr>
          <w:rFonts w:ascii="Times New Roman" w:hAnsi="Times New Roman"/>
          <w:sz w:val="28"/>
          <w:szCs w:val="28"/>
        </w:rPr>
        <w:t xml:space="preserve">яется </w:t>
      </w:r>
      <w:r w:rsidRPr="00BF19A0">
        <w:rPr>
          <w:rFonts w:ascii="Times New Roman" w:hAnsi="Times New Roman"/>
          <w:sz w:val="28"/>
          <w:szCs w:val="28"/>
        </w:rPr>
        <w:t>Грант.</w:t>
      </w:r>
    </w:p>
    <w:p w:rsidR="0049275C" w:rsidRPr="00EC40E4" w:rsidRDefault="00BF19A0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F19A0">
        <w:rPr>
          <w:rFonts w:ascii="Times New Roman" w:hAnsi="Times New Roman"/>
          <w:sz w:val="28"/>
          <w:szCs w:val="28"/>
        </w:rPr>
        <w:t xml:space="preserve">9. </w:t>
      </w:r>
      <w:r w:rsidR="0049275C" w:rsidRPr="00EC40E4">
        <w:rPr>
          <w:rFonts w:ascii="Times New Roman" w:hAnsi="Times New Roman"/>
          <w:sz w:val="28"/>
          <w:szCs w:val="28"/>
        </w:rPr>
        <w:t xml:space="preserve">Объявление о проведении </w:t>
      </w:r>
      <w:r w:rsidR="00BC1DDD">
        <w:rPr>
          <w:rFonts w:ascii="Times New Roman" w:hAnsi="Times New Roman"/>
          <w:sz w:val="28"/>
          <w:szCs w:val="28"/>
        </w:rPr>
        <w:t xml:space="preserve">конкурсного </w:t>
      </w:r>
      <w:r w:rsidR="0049275C" w:rsidRPr="00EC40E4">
        <w:rPr>
          <w:rFonts w:ascii="Times New Roman" w:hAnsi="Times New Roman"/>
          <w:sz w:val="28"/>
          <w:szCs w:val="28"/>
        </w:rPr>
        <w:t>отбора размещается на Едином портале, а также в информационной системе «Портал Воронежской области в сети Интернет» на официальной странице Департамента в срок не позднее</w:t>
      </w:r>
      <w:r w:rsidR="006348F3">
        <w:rPr>
          <w:rFonts w:ascii="Times New Roman" w:hAnsi="Times New Roman"/>
          <w:sz w:val="28"/>
          <w:szCs w:val="28"/>
        </w:rPr>
        <w:t xml:space="preserve"> </w:t>
      </w:r>
      <w:r w:rsidR="0095247E">
        <w:rPr>
          <w:rFonts w:ascii="Times New Roman" w:hAnsi="Times New Roman"/>
          <w:sz w:val="28"/>
          <w:szCs w:val="28"/>
        </w:rPr>
        <w:t>1 сентября</w:t>
      </w:r>
      <w:r w:rsidR="0049275C" w:rsidRPr="00EC40E4">
        <w:rPr>
          <w:rFonts w:ascii="Times New Roman" w:hAnsi="Times New Roman"/>
          <w:sz w:val="28"/>
          <w:szCs w:val="28"/>
        </w:rPr>
        <w:t xml:space="preserve"> текущего года с указанием: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срок</w:t>
      </w:r>
      <w:r w:rsidR="006348F3">
        <w:rPr>
          <w:rFonts w:ascii="Times New Roman" w:hAnsi="Times New Roman"/>
          <w:sz w:val="28"/>
          <w:szCs w:val="28"/>
        </w:rPr>
        <w:t>ов</w:t>
      </w:r>
      <w:r w:rsidRPr="00EC40E4">
        <w:rPr>
          <w:rFonts w:ascii="Times New Roman" w:hAnsi="Times New Roman"/>
          <w:sz w:val="28"/>
          <w:szCs w:val="28"/>
        </w:rPr>
        <w:t xml:space="preserve"> проведения отбора (даты и времени начала (окончания) подачи (приема) заявок участников отбора), которы</w:t>
      </w:r>
      <w:r w:rsidR="006348F3">
        <w:rPr>
          <w:rFonts w:ascii="Times New Roman" w:hAnsi="Times New Roman"/>
          <w:sz w:val="28"/>
          <w:szCs w:val="28"/>
        </w:rPr>
        <w:t>е</w:t>
      </w:r>
      <w:r w:rsidRPr="00EC40E4">
        <w:rPr>
          <w:rFonts w:ascii="Times New Roman" w:hAnsi="Times New Roman"/>
          <w:sz w:val="28"/>
          <w:szCs w:val="28"/>
        </w:rPr>
        <w:t xml:space="preserve"> не мо</w:t>
      </w:r>
      <w:r w:rsidR="00CB2653">
        <w:rPr>
          <w:rFonts w:ascii="Times New Roman" w:hAnsi="Times New Roman"/>
          <w:sz w:val="28"/>
          <w:szCs w:val="28"/>
        </w:rPr>
        <w:t>г</w:t>
      </w:r>
      <w:r w:rsidR="006348F3">
        <w:rPr>
          <w:rFonts w:ascii="Times New Roman" w:hAnsi="Times New Roman"/>
          <w:sz w:val="28"/>
          <w:szCs w:val="28"/>
        </w:rPr>
        <w:t>у</w:t>
      </w:r>
      <w:r w:rsidRPr="00EC40E4">
        <w:rPr>
          <w:rFonts w:ascii="Times New Roman" w:hAnsi="Times New Roman"/>
          <w:sz w:val="28"/>
          <w:szCs w:val="28"/>
        </w:rPr>
        <w:t>т быть меньше 30 календарных дней, следующих за днем размещения объявления о проведении отбора;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наименования, места нахождения, почтового адреса, адреса электронной почты Департамента как получателя бюджетных средств;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результатов предоставления Гранта, установленных пунктом 32 настоящего Порядка;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49275C" w:rsidRPr="00EC40E4" w:rsidRDefault="0049275C" w:rsidP="0049275C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- требований к </w:t>
      </w:r>
      <w:bookmarkStart w:id="4" w:name="_Hlk67564968"/>
      <w:r w:rsidRPr="00EC40E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6348F3">
        <w:rPr>
          <w:rFonts w:ascii="Times New Roman" w:hAnsi="Times New Roman" w:cs="Times New Roman"/>
          <w:sz w:val="28"/>
          <w:szCs w:val="28"/>
        </w:rPr>
        <w:t>, установленных пунктом 10 настоящего Порядка</w:t>
      </w:r>
      <w:r w:rsidR="006F0761">
        <w:rPr>
          <w:rFonts w:ascii="Times New Roman" w:hAnsi="Times New Roman" w:cs="Times New Roman"/>
          <w:sz w:val="28"/>
          <w:szCs w:val="28"/>
        </w:rPr>
        <w:t>,</w:t>
      </w:r>
      <w:r w:rsidRPr="00EC40E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EC40E4">
        <w:rPr>
          <w:rFonts w:ascii="Times New Roman" w:hAnsi="Times New Roman" w:cs="Times New Roman"/>
          <w:sz w:val="28"/>
          <w:szCs w:val="28"/>
        </w:rPr>
        <w:t xml:space="preserve">и перечня документов, представляемых участниками </w:t>
      </w:r>
      <w:r w:rsidRPr="00EC40E4">
        <w:rPr>
          <w:rFonts w:ascii="Times New Roman" w:hAnsi="Times New Roman" w:cs="Times New Roman"/>
          <w:sz w:val="28"/>
          <w:szCs w:val="28"/>
        </w:rPr>
        <w:lastRenderedPageBreak/>
        <w:t xml:space="preserve">отбора в соответствии с </w:t>
      </w:r>
      <w:hyperlink w:anchor="P50" w:history="1">
        <w:r w:rsidRPr="00EC40E4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6348F3">
        <w:rPr>
          <w:rFonts w:ascii="Times New Roman" w:hAnsi="Times New Roman" w:cs="Times New Roman"/>
          <w:sz w:val="28"/>
          <w:szCs w:val="28"/>
        </w:rPr>
        <w:t>ом</w:t>
      </w:r>
      <w:r w:rsidRPr="00EC40E4">
        <w:rPr>
          <w:rFonts w:ascii="Times New Roman" w:hAnsi="Times New Roman" w:cs="Times New Roman"/>
          <w:sz w:val="28"/>
          <w:szCs w:val="28"/>
        </w:rPr>
        <w:t xml:space="preserve"> 24 настоящего Порядка;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пунктами 11, 24 настоящего Порядка;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 xml:space="preserve">- </w:t>
      </w:r>
      <w:r w:rsidRPr="00EC40E4">
        <w:rPr>
          <w:rFonts w:ascii="Times New Roman" w:hAnsi="Times New Roman"/>
          <w:color w:val="000000" w:themeColor="text1"/>
          <w:sz w:val="28"/>
          <w:szCs w:val="28"/>
        </w:rPr>
        <w:t xml:space="preserve">порядка отзыва </w:t>
      </w:r>
      <w:r w:rsidRPr="00EC40E4">
        <w:rPr>
          <w:rFonts w:ascii="Times New Roman" w:hAnsi="Times New Roman"/>
          <w:sz w:val="28"/>
          <w:szCs w:val="28"/>
        </w:rPr>
        <w:t>заявок участник</w:t>
      </w:r>
      <w:r w:rsidR="00450CB1">
        <w:rPr>
          <w:rFonts w:ascii="Times New Roman" w:hAnsi="Times New Roman"/>
          <w:sz w:val="28"/>
          <w:szCs w:val="28"/>
        </w:rPr>
        <w:t>ов</w:t>
      </w:r>
      <w:r w:rsidRPr="00EC40E4">
        <w:rPr>
          <w:rFonts w:ascii="Times New Roman" w:hAnsi="Times New Roman"/>
          <w:sz w:val="28"/>
          <w:szCs w:val="28"/>
        </w:rPr>
        <w:t xml:space="preserve"> отбора</w:t>
      </w:r>
      <w:r w:rsidRPr="00EC40E4">
        <w:rPr>
          <w:rFonts w:ascii="Times New Roman" w:hAnsi="Times New Roman"/>
          <w:color w:val="000000" w:themeColor="text1"/>
          <w:sz w:val="28"/>
          <w:szCs w:val="28"/>
        </w:rPr>
        <w:t xml:space="preserve">, порядка возврата </w:t>
      </w:r>
      <w:r w:rsidRPr="00EC40E4">
        <w:rPr>
          <w:rFonts w:ascii="Times New Roman" w:hAnsi="Times New Roman"/>
          <w:sz w:val="28"/>
          <w:szCs w:val="28"/>
        </w:rPr>
        <w:t>заявок участников отбора</w:t>
      </w:r>
      <w:r w:rsidRPr="00EC40E4">
        <w:rPr>
          <w:rFonts w:ascii="Times New Roman" w:hAnsi="Times New Roman"/>
          <w:color w:val="000000" w:themeColor="text1"/>
          <w:sz w:val="28"/>
          <w:szCs w:val="28"/>
        </w:rPr>
        <w:t xml:space="preserve">, определяющего в том числе основания для возврата </w:t>
      </w:r>
      <w:r w:rsidRPr="00EC40E4">
        <w:rPr>
          <w:rFonts w:ascii="Times New Roman" w:hAnsi="Times New Roman"/>
          <w:sz w:val="28"/>
          <w:szCs w:val="28"/>
        </w:rPr>
        <w:t>заявок участников отбора</w:t>
      </w:r>
      <w:r w:rsidRPr="00EC40E4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пунктом 11 настоящего Порядка, внесения изменений в </w:t>
      </w:r>
      <w:r w:rsidRPr="00EC40E4">
        <w:rPr>
          <w:rFonts w:ascii="Times New Roman" w:hAnsi="Times New Roman"/>
          <w:sz w:val="28"/>
          <w:szCs w:val="28"/>
        </w:rPr>
        <w:t>заявки участников отбора;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правил рассмотрения и оценки заявок участников отбора в соответствии с пунктами 12-14, 18-20</w:t>
      </w:r>
      <w:r w:rsidRPr="00EC40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40E4">
        <w:rPr>
          <w:rFonts w:ascii="Times New Roman" w:hAnsi="Times New Roman"/>
          <w:sz w:val="28"/>
          <w:szCs w:val="28"/>
        </w:rPr>
        <w:t>настоящего Порядка;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11 настоящего Порядка;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срока, в течение которого победитель (победители) отбора должен подписать с Департаментом соглашение о предоставлении ему Гранта (далее - Соглашение) в соответствии с пунктом 31 настоящего Порядка;</w:t>
      </w:r>
    </w:p>
    <w:p w:rsidR="0049275C" w:rsidRPr="00EC40E4" w:rsidRDefault="0049275C" w:rsidP="0049275C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- услови</w:t>
      </w:r>
      <w:r w:rsidR="009B58F9">
        <w:rPr>
          <w:rFonts w:ascii="Times New Roman" w:hAnsi="Times New Roman"/>
          <w:sz w:val="28"/>
          <w:szCs w:val="28"/>
        </w:rPr>
        <w:t>й</w:t>
      </w:r>
      <w:r w:rsidRPr="00EC40E4">
        <w:rPr>
          <w:rFonts w:ascii="Times New Roman" w:hAnsi="Times New Roman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49275C" w:rsidRPr="00EC40E4" w:rsidRDefault="0049275C" w:rsidP="0049275C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 xml:space="preserve">- даты размещения результатов отбора на Едином портале, а также в информационной системе «Портал Воронежской области в сети Интернет»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</w:t>
      </w:r>
      <w:hyperlink r:id="rId11" w:history="1">
        <w:r w:rsidRPr="00EC40E4">
          <w:rPr>
            <w:rFonts w:ascii="Times New Roman" w:hAnsi="Times New Roman"/>
            <w:sz w:val="28"/>
            <w:szCs w:val="28"/>
          </w:rPr>
          <w:t>пунктом 26(2)</w:t>
        </w:r>
      </w:hyperlink>
      <w:r w:rsidRPr="00EC40E4">
        <w:rPr>
          <w:rFonts w:ascii="Times New Roman" w:hAnsi="Times New Roman"/>
          <w:sz w:val="28"/>
          <w:szCs w:val="28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бюджета», в соответствии с </w:t>
      </w:r>
      <w:hyperlink w:anchor="P81" w:history="1">
        <w:r w:rsidRPr="00EC40E4">
          <w:rPr>
            <w:rFonts w:ascii="Times New Roman" w:hAnsi="Times New Roman"/>
            <w:sz w:val="28"/>
            <w:szCs w:val="28"/>
          </w:rPr>
          <w:t>пунктом 1</w:t>
        </w:r>
      </w:hyperlink>
      <w:r w:rsidRPr="00EC40E4">
        <w:rPr>
          <w:rFonts w:ascii="Times New Roman" w:hAnsi="Times New Roman"/>
          <w:sz w:val="28"/>
          <w:szCs w:val="28"/>
        </w:rPr>
        <w:t>2 настоящего Порядка.</w:t>
      </w:r>
    </w:p>
    <w:p w:rsidR="0049275C" w:rsidRPr="00EC40E4" w:rsidRDefault="0049275C" w:rsidP="0049275C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Информация для размещения объявления </w:t>
      </w:r>
      <w:r w:rsidR="00450CB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4141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450CB1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EC40E4">
        <w:rPr>
          <w:rFonts w:ascii="Times New Roman" w:hAnsi="Times New Roman" w:cs="Times New Roman"/>
          <w:sz w:val="28"/>
          <w:szCs w:val="28"/>
        </w:rPr>
        <w:t xml:space="preserve">направляется Департаментом в срок не позднее 25 </w:t>
      </w:r>
      <w:r w:rsidR="0095247E">
        <w:rPr>
          <w:rFonts w:ascii="Times New Roman" w:hAnsi="Times New Roman" w:cs="Times New Roman"/>
          <w:sz w:val="28"/>
          <w:szCs w:val="28"/>
        </w:rPr>
        <w:t>августа</w:t>
      </w:r>
      <w:r w:rsidRPr="00EC40E4">
        <w:rPr>
          <w:rFonts w:ascii="Times New Roman" w:hAnsi="Times New Roman" w:cs="Times New Roman"/>
          <w:sz w:val="28"/>
          <w:szCs w:val="28"/>
        </w:rPr>
        <w:t xml:space="preserve"> текущего года в департамент финансов Воронежской области для предоставления ее в </w:t>
      </w:r>
      <w:r w:rsidRPr="00EC40E4">
        <w:rPr>
          <w:rFonts w:ascii="Times New Roman" w:hAnsi="Times New Roman" w:cs="Times New Roman"/>
          <w:sz w:val="28"/>
          <w:szCs w:val="28"/>
        </w:rPr>
        <w:lastRenderedPageBreak/>
        <w:t>Министерство финансов Российской Федерации для размещения на Едином портале.</w:t>
      </w:r>
    </w:p>
    <w:p w:rsidR="0049275C" w:rsidRPr="00EC40E4" w:rsidRDefault="0049275C" w:rsidP="0049275C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A4141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C40E4">
        <w:rPr>
          <w:rFonts w:ascii="Times New Roman" w:hAnsi="Times New Roman" w:cs="Times New Roman"/>
          <w:sz w:val="28"/>
          <w:szCs w:val="28"/>
        </w:rPr>
        <w:t>отбора в информационной системе «Портал Воронежской области в сети Интернет» на странице Департамента размещается Департаментом.</w:t>
      </w:r>
    </w:p>
    <w:p w:rsidR="00BF19A0" w:rsidRPr="00BF19A0" w:rsidRDefault="0049275C" w:rsidP="0049275C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F19A0" w:rsidRPr="00BF19A0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bookmarkStart w:id="5" w:name="_Hlk72944322"/>
      <w:r w:rsidR="00BF19A0" w:rsidRPr="00BF19A0">
        <w:rPr>
          <w:rFonts w:ascii="Times New Roman" w:hAnsi="Times New Roman" w:cs="Times New Roman"/>
          <w:sz w:val="28"/>
          <w:szCs w:val="28"/>
        </w:rPr>
        <w:t xml:space="preserve">на дату подачи заявки на </w:t>
      </w:r>
      <w:r w:rsidR="00BF19A0" w:rsidRPr="00EB547E">
        <w:rPr>
          <w:rFonts w:ascii="Times New Roman" w:hAnsi="Times New Roman" w:cs="Times New Roman"/>
          <w:sz w:val="28"/>
          <w:szCs w:val="28"/>
        </w:rPr>
        <w:t>участие в конкурсном</w:t>
      </w:r>
      <w:r w:rsidR="00BF19A0" w:rsidRPr="00BF19A0">
        <w:rPr>
          <w:rFonts w:ascii="Times New Roman" w:hAnsi="Times New Roman" w:cs="Times New Roman"/>
          <w:sz w:val="28"/>
          <w:szCs w:val="28"/>
        </w:rPr>
        <w:t xml:space="preserve"> отборе в Департамент должен соответствовать следующим требованиям:</w:t>
      </w:r>
    </w:p>
    <w:p w:rsidR="00BF19A0" w:rsidRPr="00A13FDF" w:rsidRDefault="00BF19A0" w:rsidP="0049275C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A0">
        <w:rPr>
          <w:rFonts w:ascii="Times New Roman" w:hAnsi="Times New Roman" w:cs="Times New Roman"/>
          <w:sz w:val="28"/>
          <w:szCs w:val="28"/>
        </w:rPr>
        <w:t xml:space="preserve">1) у участника отбора должна </w:t>
      </w:r>
      <w:bookmarkStart w:id="6" w:name="_Hlk72944233"/>
      <w:r w:rsidRPr="00BF19A0">
        <w:rPr>
          <w:rFonts w:ascii="Times New Roman" w:hAnsi="Times New Roman" w:cs="Times New Roman"/>
          <w:sz w:val="28"/>
          <w:szCs w:val="28"/>
        </w:rPr>
        <w:t>отсутствовать неисполненная обязанность по уплате налогов, сборов, страховых</w:t>
      </w:r>
      <w:r w:rsidRPr="00A13FDF">
        <w:rPr>
          <w:rFonts w:ascii="Times New Roman" w:hAnsi="Times New Roman" w:cs="Times New Roman"/>
          <w:sz w:val="28"/>
          <w:szCs w:val="28"/>
        </w:rPr>
        <w:t xml:space="preserve">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</w:t>
      </w:r>
      <w:bookmarkEnd w:id="6"/>
      <w:r w:rsidRPr="00A13FDF">
        <w:rPr>
          <w:rFonts w:ascii="Times New Roman" w:hAnsi="Times New Roman" w:cs="Times New Roman"/>
          <w:sz w:val="28"/>
          <w:szCs w:val="28"/>
        </w:rPr>
        <w:t>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2)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:rsidR="00BF19A0" w:rsidRPr="00BF19A0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</w:t>
      </w:r>
      <w:r w:rsidRPr="00BF19A0">
        <w:rPr>
          <w:rFonts w:ascii="Times New Roman" w:hAnsi="Times New Roman" w:cs="Times New Roman"/>
          <w:sz w:val="28"/>
          <w:szCs w:val="28"/>
        </w:rPr>
        <w:t>деятельность в качестве индивидуального предпринимателя;</w:t>
      </w:r>
    </w:p>
    <w:p w:rsidR="00BF19A0" w:rsidRPr="00BF19A0" w:rsidRDefault="00BF19A0" w:rsidP="00BF19A0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19A0">
        <w:rPr>
          <w:rFonts w:ascii="Times New Roman" w:hAnsi="Times New Roman"/>
          <w:sz w:val="28"/>
          <w:szCs w:val="28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</w:t>
      </w:r>
      <w:r w:rsidRPr="00BF19A0">
        <w:rPr>
          <w:rFonts w:ascii="Times New Roman" w:hAnsi="Times New Roman"/>
          <w:sz w:val="28"/>
          <w:szCs w:val="28"/>
        </w:rPr>
        <w:lastRenderedPageBreak/>
        <w:t>являющемся участником отбора;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A0">
        <w:rPr>
          <w:rFonts w:ascii="Times New Roman" w:hAnsi="Times New Roman" w:cs="Times New Roman"/>
          <w:sz w:val="28"/>
          <w:szCs w:val="28"/>
        </w:rPr>
        <w:t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</w:t>
      </w:r>
      <w:r w:rsidRPr="00A13FDF">
        <w:rPr>
          <w:rFonts w:ascii="Times New Roman" w:hAnsi="Times New Roman" w:cs="Times New Roman"/>
          <w:sz w:val="28"/>
          <w:szCs w:val="28"/>
        </w:rPr>
        <w:t xml:space="preserve">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6) участник отбора не получает средства из бюджета Воронежской области на основании иных нормативных правовых актов Воронежской области на цели, установленные пунктом 3 настоящего Порядка, и не является или ранее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</w:t>
      </w:r>
      <w:r w:rsidR="00450CB1">
        <w:rPr>
          <w:rFonts w:ascii="Times New Roman" w:hAnsi="Times New Roman" w:cs="Times New Roman"/>
          <w:sz w:val="28"/>
          <w:szCs w:val="28"/>
        </w:rPr>
        <w:t>14.07.2012</w:t>
      </w:r>
      <w:r w:rsidRPr="00A13FDF">
        <w:rPr>
          <w:rFonts w:ascii="Times New Roman" w:hAnsi="Times New Roman" w:cs="Times New Roman"/>
          <w:sz w:val="28"/>
          <w:szCs w:val="28"/>
        </w:rPr>
        <w:t xml:space="preserve"> 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7) участник отбора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FDF">
        <w:rPr>
          <w:rFonts w:ascii="Times New Roman" w:hAnsi="Times New Roman" w:cs="Times New Roman"/>
          <w:sz w:val="28"/>
          <w:szCs w:val="28"/>
        </w:rPr>
        <w:t>крестьянское (фермерское) хозяйство или индивидуальный предприниматель, основным видом деятельности которых является производство и (или) переработка сельскохозяйственной продукции, зарегистрированы на сельской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DF">
        <w:rPr>
          <w:rFonts w:ascii="Times New Roman" w:hAnsi="Times New Roman" w:cs="Times New Roman"/>
          <w:sz w:val="28"/>
          <w:szCs w:val="28"/>
        </w:rPr>
        <w:t>или на территории сельской агломерации Воронежской области в текущем финансовом году;</w:t>
      </w:r>
    </w:p>
    <w:p w:rsidR="00BF19A0" w:rsidRPr="00E4630E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E4630E">
        <w:rPr>
          <w:rFonts w:ascii="Times New Roman" w:hAnsi="Times New Roman" w:cs="Times New Roman"/>
          <w:sz w:val="28"/>
          <w:szCs w:val="28"/>
        </w:rPr>
        <w:t>отбора – гражданин Российской Федерации</w:t>
      </w:r>
      <w:r w:rsidR="00450CB1">
        <w:rPr>
          <w:rFonts w:ascii="Times New Roman" w:hAnsi="Times New Roman" w:cs="Times New Roman"/>
          <w:sz w:val="28"/>
          <w:szCs w:val="28"/>
        </w:rPr>
        <w:t>,</w:t>
      </w:r>
      <w:r w:rsidRPr="00E4630E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72944544"/>
      <w:r w:rsidRPr="00E4630E">
        <w:rPr>
          <w:rFonts w:ascii="Times New Roman" w:hAnsi="Times New Roman" w:cs="Times New Roman"/>
          <w:sz w:val="28"/>
          <w:szCs w:val="28"/>
        </w:rPr>
        <w:t>зарегистрирован</w:t>
      </w:r>
      <w:r w:rsidR="00450CB1">
        <w:rPr>
          <w:rFonts w:ascii="Times New Roman" w:hAnsi="Times New Roman" w:cs="Times New Roman"/>
          <w:sz w:val="28"/>
          <w:szCs w:val="28"/>
        </w:rPr>
        <w:t>ный</w:t>
      </w:r>
      <w:r w:rsidRPr="00E4630E">
        <w:rPr>
          <w:rFonts w:ascii="Times New Roman" w:hAnsi="Times New Roman" w:cs="Times New Roman"/>
          <w:sz w:val="28"/>
          <w:szCs w:val="28"/>
        </w:rPr>
        <w:t xml:space="preserve"> на сельской территории или на территории сельской </w:t>
      </w:r>
      <w:r w:rsidRPr="00E4630E">
        <w:rPr>
          <w:rFonts w:ascii="Times New Roman" w:hAnsi="Times New Roman" w:cs="Times New Roman"/>
          <w:sz w:val="28"/>
          <w:szCs w:val="28"/>
        </w:rPr>
        <w:lastRenderedPageBreak/>
        <w:t>агломерации Воронежской области</w:t>
      </w:r>
      <w:r w:rsidR="00450CB1">
        <w:rPr>
          <w:rFonts w:ascii="Times New Roman" w:hAnsi="Times New Roman" w:cs="Times New Roman"/>
          <w:sz w:val="28"/>
          <w:szCs w:val="28"/>
        </w:rPr>
        <w:t>,</w:t>
      </w:r>
      <w:r w:rsidRPr="00E4630E">
        <w:rPr>
          <w:rFonts w:ascii="Times New Roman" w:hAnsi="Times New Roman" w:cs="Times New Roman"/>
          <w:sz w:val="28"/>
          <w:szCs w:val="28"/>
        </w:rPr>
        <w:t xml:space="preserve"> обязующи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4630E">
        <w:rPr>
          <w:rFonts w:ascii="Times New Roman" w:hAnsi="Times New Roman" w:cs="Times New Roman"/>
          <w:sz w:val="28"/>
          <w:szCs w:val="28"/>
        </w:rPr>
        <w:t xml:space="preserve">ся в срок, не превышающий 30 календарных дней после объявления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4630E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4630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C26740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E4630E">
        <w:rPr>
          <w:rFonts w:ascii="Times New Roman" w:hAnsi="Times New Roman" w:cs="Times New Roman"/>
          <w:sz w:val="28"/>
          <w:szCs w:val="28"/>
        </w:rPr>
        <w:t>, осуществить государственную регистрацию крестьянского (фермерского) хозяйства или зарегистрироваться как индивидуальный предприниматель в органах Федеральной налоговой службы;</w:t>
      </w:r>
    </w:p>
    <w:bookmarkEnd w:id="7"/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3FDF">
        <w:rPr>
          <w:rFonts w:ascii="Times New Roman" w:hAnsi="Times New Roman" w:cs="Times New Roman"/>
          <w:sz w:val="28"/>
          <w:szCs w:val="28"/>
        </w:rPr>
        <w:t xml:space="preserve">) участник отбора в случае использования средств Гранта на реализацию </w:t>
      </w:r>
      <w:r w:rsidR="006B3CEA">
        <w:rPr>
          <w:rFonts w:ascii="Times New Roman" w:hAnsi="Times New Roman" w:cs="Times New Roman"/>
          <w:sz w:val="28"/>
          <w:szCs w:val="28"/>
        </w:rPr>
        <w:t>п</w:t>
      </w:r>
      <w:r w:rsidRPr="00EC40E4">
        <w:rPr>
          <w:rFonts w:ascii="Times New Roman" w:hAnsi="Times New Roman" w:cs="Times New Roman"/>
          <w:sz w:val="28"/>
          <w:szCs w:val="28"/>
        </w:rPr>
        <w:t>роекта</w:t>
      </w:r>
      <w:r w:rsidR="006B3CEA">
        <w:rPr>
          <w:rFonts w:ascii="Times New Roman" w:hAnsi="Times New Roman" w:cs="Times New Roman"/>
          <w:sz w:val="28"/>
          <w:szCs w:val="28"/>
        </w:rPr>
        <w:t xml:space="preserve"> </w:t>
      </w:r>
      <w:r w:rsidR="006B3CEA" w:rsidRPr="00EC40E4">
        <w:rPr>
          <w:rFonts w:ascii="Times New Roman" w:hAnsi="Times New Roman"/>
          <w:sz w:val="28"/>
          <w:szCs w:val="28"/>
        </w:rPr>
        <w:t>создания и (или) развития хозяйства</w:t>
      </w:r>
      <w:r w:rsidRPr="00EC40E4">
        <w:rPr>
          <w:rFonts w:ascii="Times New Roman" w:hAnsi="Times New Roman" w:cs="Times New Roman"/>
          <w:sz w:val="28"/>
          <w:szCs w:val="28"/>
        </w:rPr>
        <w:t>, предусматривающего использование части средств Гранта на цели формирования неделимого фонда сельскохозяйственного потребительского кооператива, должен являться членом данного кооператива.</w:t>
      </w:r>
    </w:p>
    <w:bookmarkEnd w:id="5"/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11. Для получения Гранта участник отбора представляет в Департамент в срок, установленный Департаментом в объявлении о проведении отбора, </w:t>
      </w:r>
      <w:hyperlink w:anchor="P198" w:history="1">
        <w:r w:rsidRPr="00A13FDF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A13FDF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№ 1 к настоящему Порядку </w:t>
      </w:r>
      <w:r w:rsidR="00032FF5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Pr="00A13FDF">
        <w:rPr>
          <w:rFonts w:ascii="Times New Roman" w:hAnsi="Times New Roman" w:cs="Times New Roman"/>
          <w:sz w:val="28"/>
          <w:szCs w:val="28"/>
        </w:rPr>
        <w:t xml:space="preserve">с приложением документов, указанных в </w:t>
      </w:r>
      <w:hyperlink w:anchor="P96" w:history="1">
        <w:r w:rsidRPr="00A13FDF">
          <w:rPr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A13F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Участник отбора вправе в любое время отозвать поданную заявку, направив соответствующее предложение в Департамент. 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FD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возврата заявки является поступление в течение срока проведения конкурсного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в течение срока проведения конкурсного отбора внести изменения в поданную заявку, направив уточненную заявку в Департамент</w:t>
      </w:r>
      <w:r w:rsidRPr="00A13FDF">
        <w:rPr>
          <w:rFonts w:ascii="Times New Roman" w:hAnsi="Times New Roman" w:cs="Times New Roman"/>
          <w:sz w:val="28"/>
          <w:szCs w:val="28"/>
        </w:rPr>
        <w:t xml:space="preserve"> неограниченное количество раз.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Участник отбора в период срока подачи заявок вправе обратиться в Департамент с письменным заявлением о разъяснении </w:t>
      </w:r>
      <w:r w:rsidR="00CE2F4A">
        <w:rPr>
          <w:rFonts w:ascii="Times New Roman" w:hAnsi="Times New Roman" w:cs="Times New Roman"/>
          <w:sz w:val="28"/>
          <w:szCs w:val="28"/>
        </w:rPr>
        <w:t>положений</w:t>
      </w:r>
      <w:r w:rsidRPr="00A13FDF">
        <w:rPr>
          <w:rFonts w:ascii="Times New Roman" w:hAnsi="Times New Roman" w:cs="Times New Roman"/>
          <w:sz w:val="28"/>
          <w:szCs w:val="28"/>
        </w:rPr>
        <w:t xml:space="preserve"> объявления о проведении </w:t>
      </w:r>
      <w:r w:rsidR="00A4141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A13FDF">
        <w:rPr>
          <w:rFonts w:ascii="Times New Roman" w:hAnsi="Times New Roman" w:cs="Times New Roman"/>
          <w:sz w:val="28"/>
          <w:szCs w:val="28"/>
        </w:rPr>
        <w:t xml:space="preserve">отбора. Департамент направляет письменные разъяснения такому участнику отбора в течение 10 рабочих дней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 xml:space="preserve">со дня регистрации заявления о разъяснении </w:t>
      </w:r>
      <w:r w:rsidR="00CE2F4A">
        <w:rPr>
          <w:rFonts w:ascii="Times New Roman" w:hAnsi="Times New Roman" w:cs="Times New Roman"/>
          <w:sz w:val="28"/>
          <w:szCs w:val="28"/>
        </w:rPr>
        <w:t>положений</w:t>
      </w:r>
      <w:r w:rsidRPr="00A13FDF">
        <w:rPr>
          <w:rFonts w:ascii="Times New Roman" w:hAnsi="Times New Roman" w:cs="Times New Roman"/>
          <w:sz w:val="28"/>
          <w:szCs w:val="28"/>
        </w:rPr>
        <w:t xml:space="preserve"> объявления о проведении конкурсного отбора.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12. Департамент в день подачи заявки (уточненной заявки) регистрирует ее в электронном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BF19A0" w:rsidRPr="00EC40E4" w:rsidRDefault="00BF19A0" w:rsidP="0014051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Ведение журнала регистрации обеспечивается посредством системы «Учет бюджетных средств, предоставленных СХТП в форме субсидий (1</w:t>
      </w:r>
      <w:proofErr w:type="gramStart"/>
      <w:r w:rsidRPr="00EC40E4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 w:rsidRPr="00EC40E4">
        <w:rPr>
          <w:rFonts w:ascii="Times New Roman" w:hAnsi="Times New Roman" w:cs="Times New Roman"/>
          <w:sz w:val="28"/>
          <w:szCs w:val="28"/>
        </w:rPr>
        <w:t>)». По окончании года журнал распечатывается, нумеруется, прошнуровывается и скрепляется печатью Департамента.</w:t>
      </w:r>
    </w:p>
    <w:p w:rsidR="00BF19A0" w:rsidRPr="00EC40E4" w:rsidRDefault="00BF19A0" w:rsidP="00140514">
      <w:pPr>
        <w:widowControl w:val="0"/>
        <w:autoSpaceDE w:val="0"/>
        <w:autoSpaceDN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В течение 10 дней со дня принятия решения по результатам рассмотрения заявки на Едином портале, а также в информационной системе «Портал Воронежской области в сети Интернет» на странице Департамента размещается информация о результатах рассмотрения заявок, включающая следующие сведения:</w:t>
      </w:r>
    </w:p>
    <w:p w:rsidR="00BF19A0" w:rsidRPr="00EC40E4" w:rsidRDefault="00BF19A0" w:rsidP="0014051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0E4">
        <w:rPr>
          <w:rFonts w:ascii="Times New Roman" w:hAnsi="Times New Roman"/>
          <w:sz w:val="28"/>
          <w:szCs w:val="28"/>
          <w:lang w:eastAsia="ru-RU"/>
        </w:rPr>
        <w:t>- дат</w:t>
      </w:r>
      <w:r w:rsidR="00ED582F">
        <w:rPr>
          <w:rFonts w:ascii="Times New Roman" w:hAnsi="Times New Roman"/>
          <w:sz w:val="28"/>
          <w:szCs w:val="28"/>
          <w:lang w:eastAsia="ru-RU"/>
        </w:rPr>
        <w:t>а</w:t>
      </w:r>
      <w:r w:rsidRPr="00EC40E4">
        <w:rPr>
          <w:rFonts w:ascii="Times New Roman" w:hAnsi="Times New Roman"/>
          <w:sz w:val="28"/>
          <w:szCs w:val="28"/>
          <w:lang w:eastAsia="ru-RU"/>
        </w:rPr>
        <w:t>, время и место проведения рассмотрения заявок;</w:t>
      </w:r>
    </w:p>
    <w:p w:rsidR="00BF19A0" w:rsidRPr="00EC40E4" w:rsidRDefault="00BF19A0" w:rsidP="0014051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0E4">
        <w:rPr>
          <w:rFonts w:ascii="Times New Roman" w:hAnsi="Times New Roman"/>
          <w:sz w:val="28"/>
          <w:szCs w:val="28"/>
          <w:lang w:eastAsia="ru-RU"/>
        </w:rPr>
        <w:t>- информаци</w:t>
      </w:r>
      <w:r w:rsidR="00ED582F">
        <w:rPr>
          <w:rFonts w:ascii="Times New Roman" w:hAnsi="Times New Roman"/>
          <w:sz w:val="28"/>
          <w:szCs w:val="28"/>
          <w:lang w:eastAsia="ru-RU"/>
        </w:rPr>
        <w:t>я</w:t>
      </w:r>
      <w:r w:rsidRPr="00EC40E4">
        <w:rPr>
          <w:rFonts w:ascii="Times New Roman" w:hAnsi="Times New Roman"/>
          <w:sz w:val="28"/>
          <w:szCs w:val="28"/>
          <w:lang w:eastAsia="ru-RU"/>
        </w:rPr>
        <w:t xml:space="preserve"> об участниках отбора, заявки которых были рассмотрены;</w:t>
      </w:r>
    </w:p>
    <w:p w:rsidR="00BF19A0" w:rsidRPr="00EC40E4" w:rsidRDefault="00BF19A0" w:rsidP="0014051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0E4">
        <w:rPr>
          <w:rFonts w:ascii="Times New Roman" w:hAnsi="Times New Roman"/>
          <w:sz w:val="28"/>
          <w:szCs w:val="28"/>
          <w:lang w:eastAsia="ru-RU"/>
        </w:rPr>
        <w:t>- информаци</w:t>
      </w:r>
      <w:r w:rsidR="00ED582F">
        <w:rPr>
          <w:rFonts w:ascii="Times New Roman" w:hAnsi="Times New Roman"/>
          <w:sz w:val="28"/>
          <w:szCs w:val="28"/>
          <w:lang w:eastAsia="ru-RU"/>
        </w:rPr>
        <w:t>я</w:t>
      </w:r>
      <w:r w:rsidRPr="00EC40E4">
        <w:rPr>
          <w:rFonts w:ascii="Times New Roman" w:hAnsi="Times New Roman"/>
          <w:sz w:val="28"/>
          <w:szCs w:val="28"/>
          <w:lang w:eastAsia="ru-RU"/>
        </w:rPr>
        <w:t xml:space="preserve"> об участниках отбора, заявки которых были отклонены, с указанием причин их отклонения,</w:t>
      </w:r>
      <w:r w:rsidRPr="00EC40E4">
        <w:rPr>
          <w:rFonts w:ascii="Times New Roman" w:hAnsi="Times New Roman"/>
          <w:sz w:val="28"/>
          <w:szCs w:val="28"/>
        </w:rPr>
        <w:t xml:space="preserve"> в том числе положений объявления о проведении отбора, которым не соответствуют такие заявки</w:t>
      </w:r>
      <w:r w:rsidRPr="00EC40E4">
        <w:rPr>
          <w:rFonts w:ascii="Times New Roman" w:hAnsi="Times New Roman"/>
          <w:sz w:val="28"/>
          <w:szCs w:val="28"/>
          <w:lang w:eastAsia="ru-RU"/>
        </w:rPr>
        <w:t>;</w:t>
      </w:r>
    </w:p>
    <w:p w:rsidR="00BF19A0" w:rsidRPr="00EC40E4" w:rsidRDefault="00BF19A0" w:rsidP="00EC40E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0E4">
        <w:rPr>
          <w:rFonts w:ascii="Times New Roman" w:hAnsi="Times New Roman"/>
          <w:sz w:val="28"/>
          <w:szCs w:val="28"/>
          <w:lang w:eastAsia="ru-RU"/>
        </w:rPr>
        <w:t>- 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наименовани</w:t>
      </w:r>
      <w:r w:rsidR="00ED582F">
        <w:rPr>
          <w:rFonts w:ascii="Times New Roman" w:hAnsi="Times New Roman" w:cs="Times New Roman"/>
          <w:sz w:val="28"/>
          <w:szCs w:val="28"/>
        </w:rPr>
        <w:t>я</w:t>
      </w:r>
      <w:r w:rsidRPr="00EC40E4">
        <w:rPr>
          <w:rFonts w:ascii="Times New Roman" w:hAnsi="Times New Roman" w:cs="Times New Roman"/>
          <w:sz w:val="28"/>
          <w:szCs w:val="28"/>
        </w:rPr>
        <w:t xml:space="preserve"> участников отбора - получателей Грантов, с которыми заключаются Соглашения, и размер предоставляемого Гранта каждому получателю Гранта.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lastRenderedPageBreak/>
        <w:t>Информация для размещения результатов рассмотрения заявок направляется Департаментом в срок не позднее 5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в информационной системе «Портал Воронежской области в сети Интернет» на странице Департамента размещается Департаментом.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13. Основания для отклонения заявки участника отбора на стадии рассмотрения и оценки заявок: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</w:t>
      </w:r>
      <w:hyperlink w:anchor="P50" w:history="1">
        <w:r w:rsidRPr="00A13F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B066D2">
        <w:rPr>
          <w:rFonts w:ascii="Times New Roman" w:hAnsi="Times New Roman" w:cs="Times New Roman"/>
          <w:sz w:val="28"/>
          <w:szCs w:val="28"/>
        </w:rPr>
        <w:t>10</w:t>
      </w:r>
      <w:r w:rsidRPr="00A13F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документов, предусмотренных пунктом 24 настоящего Порядка.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FDF">
        <w:rPr>
          <w:rFonts w:ascii="Times New Roman" w:hAnsi="Times New Roman" w:cs="Times New Roman"/>
          <w:sz w:val="28"/>
          <w:szCs w:val="28"/>
        </w:rPr>
        <w:t>частник отбора считается допущенным к участию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DF"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заявки, указанных в пункте 13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В случае если Департамент не допустил участника отбора к участию в конкурсном отборе, участнику отбора не позднее 5 дней со дня принятия такого решения направляется письменное уведомление с указанием причины отказа и делается соответствующая запись в журнале регистрации.</w:t>
      </w:r>
    </w:p>
    <w:p w:rsidR="00BF19A0" w:rsidRPr="00073C6B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15. Определение победителей конкурсного отбора осуществляется конкурсной комиссией не позднее 15 рабочих дней со дня окончания приема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>заявок путем составления рейтингового списка (присвоения заявкам порядковых номеров) по результатам очного собеседования или видео-</w:t>
      </w:r>
      <w:r w:rsidRPr="00073C6B">
        <w:rPr>
          <w:rFonts w:ascii="Times New Roman" w:hAnsi="Times New Roman" w:cs="Times New Roman"/>
          <w:sz w:val="28"/>
          <w:szCs w:val="28"/>
        </w:rPr>
        <w:t>конференц-связи с участниками отбора, допущенными к конкурсному отбору, с учетом предоставленных участниками отбора документов.</w:t>
      </w:r>
    </w:p>
    <w:p w:rsidR="00BF19A0" w:rsidRPr="00D07BAC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C6B">
        <w:rPr>
          <w:rFonts w:ascii="Times New Roman" w:hAnsi="Times New Roman" w:cs="Times New Roman"/>
          <w:sz w:val="28"/>
          <w:szCs w:val="28"/>
        </w:rPr>
        <w:t xml:space="preserve">16. </w:t>
      </w:r>
      <w:r w:rsidRPr="00D07BA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07BAC">
        <w:rPr>
          <w:rFonts w:ascii="Times New Roman" w:hAnsi="Times New Roman" w:cs="Times New Roman"/>
          <w:sz w:val="28"/>
          <w:szCs w:val="28"/>
        </w:rPr>
        <w:t xml:space="preserve">онкурсной комиссии и порядок ее работы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D07BAC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а, размещенным на странице Департамента в информационной системе «Портал Воронежской области в сети Интернет».</w:t>
      </w:r>
      <w:r w:rsidRPr="000C5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D07BAC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е к</w:t>
      </w:r>
      <w:r w:rsidRPr="00D07BAC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Pr="00073C6B">
        <w:rPr>
          <w:rFonts w:ascii="Times New Roman" w:hAnsi="Times New Roman" w:cs="Times New Roman"/>
          <w:sz w:val="28"/>
          <w:szCs w:val="28"/>
        </w:rPr>
        <w:t>менее 50 процентов членов</w:t>
      </w:r>
      <w:r w:rsidRPr="000C5035">
        <w:rPr>
          <w:rFonts w:ascii="Times New Roman" w:hAnsi="Times New Roman" w:cs="Times New Roman"/>
          <w:sz w:val="28"/>
          <w:szCs w:val="28"/>
        </w:rPr>
        <w:t xml:space="preserve"> </w:t>
      </w:r>
      <w:r w:rsidRPr="00073C6B">
        <w:rPr>
          <w:rFonts w:ascii="Times New Roman" w:hAnsi="Times New Roman" w:cs="Times New Roman"/>
          <w:sz w:val="28"/>
          <w:szCs w:val="28"/>
        </w:rPr>
        <w:t>составляют члены, не являющиеся государственными или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17. Информация о проведении очного собеседования или видео-конференц-связи с участниками отбора, допущенными к конкурс</w:t>
      </w:r>
      <w:r w:rsidR="001B6CEF">
        <w:rPr>
          <w:rFonts w:ascii="Times New Roman" w:hAnsi="Times New Roman" w:cs="Times New Roman"/>
          <w:sz w:val="28"/>
          <w:szCs w:val="28"/>
        </w:rPr>
        <w:t>ному отбору</w:t>
      </w:r>
      <w:r w:rsidRPr="00EC40E4">
        <w:rPr>
          <w:rFonts w:ascii="Times New Roman" w:hAnsi="Times New Roman" w:cs="Times New Roman"/>
          <w:sz w:val="28"/>
          <w:szCs w:val="28"/>
        </w:rPr>
        <w:t>, размещается Департаментом в информационной системе «Портал Воронежской области в сети Интернет» на странице Департамента в срок не позднее 5 рабочих дней до проведения очного собеседования (видео-конференц-связи).</w:t>
      </w:r>
    </w:p>
    <w:p w:rsidR="00BF19A0" w:rsidRPr="00EC40E4" w:rsidRDefault="00BF19A0" w:rsidP="00EC40E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18. По результатам оценки заявок каждому участнику отбора присваивается порядковый номер и составляется итоговый рейтинг в порядке убывания суммарной балльной оценки.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19. Победителями конкурсного отбора признаются участники отбора, которым присуждено наибольшее количество баллов. </w:t>
      </w:r>
    </w:p>
    <w:p w:rsidR="00BF19A0" w:rsidRPr="00EC40E4" w:rsidRDefault="00BF19A0" w:rsidP="00EC40E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0E4">
        <w:rPr>
          <w:rFonts w:ascii="Times New Roman" w:hAnsi="Times New Roman"/>
          <w:sz w:val="28"/>
          <w:szCs w:val="28"/>
          <w:lang w:eastAsia="ru-RU"/>
        </w:rPr>
        <w:t xml:space="preserve">В случае если участник отбора, признанный победителем конкурсного отбора, отказывается от получения Гранта </w:t>
      </w:r>
      <w:r w:rsidRPr="00EC40E4">
        <w:rPr>
          <w:rFonts w:ascii="Times New Roman" w:hAnsi="Times New Roman"/>
          <w:sz w:val="28"/>
          <w:szCs w:val="28"/>
        </w:rPr>
        <w:t>или от подписания Соглашения либо в установленный срок не осуществил государственную регистрацию в качестве индивидуального предпринимателя или крестьянского (фермерского) хозяйства в органах Федеральной налоговой службы, высвободившиеся средства на основании решения конкурсной комиссии направляются на предоставление Грант</w:t>
      </w:r>
      <w:r w:rsidR="000C56A2">
        <w:rPr>
          <w:rFonts w:ascii="Times New Roman" w:hAnsi="Times New Roman"/>
          <w:sz w:val="28"/>
          <w:szCs w:val="28"/>
        </w:rPr>
        <w:t>а</w:t>
      </w:r>
      <w:r w:rsidRPr="00EC40E4">
        <w:rPr>
          <w:rFonts w:ascii="Times New Roman" w:hAnsi="Times New Roman"/>
          <w:sz w:val="28"/>
          <w:szCs w:val="28"/>
        </w:rPr>
        <w:t xml:space="preserve"> </w:t>
      </w:r>
      <w:r w:rsidRPr="00EC40E4">
        <w:rPr>
          <w:rFonts w:ascii="Times New Roman" w:hAnsi="Times New Roman"/>
          <w:sz w:val="28"/>
          <w:szCs w:val="28"/>
          <w:lang w:eastAsia="ru-RU"/>
        </w:rPr>
        <w:t>участнику (участникам) отбора</w:t>
      </w:r>
      <w:r w:rsidRPr="00EC40E4">
        <w:rPr>
          <w:rFonts w:ascii="Times New Roman" w:hAnsi="Times New Roman"/>
          <w:sz w:val="28"/>
          <w:szCs w:val="28"/>
        </w:rPr>
        <w:t xml:space="preserve">, </w:t>
      </w:r>
      <w:r w:rsidRPr="00EC40E4">
        <w:rPr>
          <w:rFonts w:ascii="Times New Roman" w:hAnsi="Times New Roman"/>
          <w:sz w:val="28"/>
          <w:szCs w:val="28"/>
          <w:lang w:eastAsia="ru-RU"/>
        </w:rPr>
        <w:t>следующему (следующим) в рейтинговом списке</w:t>
      </w:r>
      <w:r w:rsidRPr="00EC40E4">
        <w:rPr>
          <w:rFonts w:ascii="Times New Roman" w:hAnsi="Times New Roman"/>
          <w:sz w:val="28"/>
          <w:szCs w:val="28"/>
        </w:rPr>
        <w:t xml:space="preserve"> в очередности, соответствующей </w:t>
      </w:r>
      <w:r w:rsidR="000C56A2">
        <w:rPr>
          <w:rFonts w:ascii="Times New Roman" w:hAnsi="Times New Roman"/>
          <w:sz w:val="28"/>
          <w:szCs w:val="28"/>
        </w:rPr>
        <w:t>его</w:t>
      </w:r>
      <w:r w:rsidRPr="00EC40E4">
        <w:rPr>
          <w:rFonts w:ascii="Times New Roman" w:hAnsi="Times New Roman"/>
          <w:sz w:val="28"/>
          <w:szCs w:val="28"/>
        </w:rPr>
        <w:t xml:space="preserve"> балльной оценке</w:t>
      </w:r>
      <w:r w:rsidRPr="00EC40E4">
        <w:rPr>
          <w:rFonts w:ascii="Times New Roman" w:hAnsi="Times New Roman"/>
          <w:sz w:val="28"/>
          <w:szCs w:val="28"/>
          <w:lang w:eastAsia="ru-RU"/>
        </w:rPr>
        <w:t>, которому не был предоставлен Грант.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20. Решение о предоставлении </w:t>
      </w:r>
      <w:r w:rsidR="009201FE">
        <w:rPr>
          <w:rFonts w:ascii="Times New Roman" w:hAnsi="Times New Roman" w:cs="Times New Roman"/>
          <w:sz w:val="28"/>
          <w:szCs w:val="28"/>
        </w:rPr>
        <w:t>Г</w:t>
      </w:r>
      <w:r w:rsidR="007E5F39">
        <w:rPr>
          <w:rFonts w:ascii="Times New Roman" w:hAnsi="Times New Roman" w:cs="Times New Roman"/>
          <w:sz w:val="28"/>
          <w:szCs w:val="28"/>
        </w:rPr>
        <w:t xml:space="preserve">ранта </w:t>
      </w:r>
      <w:r w:rsidRPr="00A13FDF">
        <w:rPr>
          <w:rFonts w:ascii="Times New Roman" w:hAnsi="Times New Roman" w:cs="Times New Roman"/>
          <w:sz w:val="28"/>
          <w:szCs w:val="28"/>
        </w:rPr>
        <w:t xml:space="preserve">и </w:t>
      </w:r>
      <w:r w:rsidR="007E5F39">
        <w:rPr>
          <w:rFonts w:ascii="Times New Roman" w:hAnsi="Times New Roman" w:cs="Times New Roman"/>
          <w:sz w:val="28"/>
          <w:szCs w:val="28"/>
        </w:rPr>
        <w:t xml:space="preserve">его </w:t>
      </w:r>
      <w:r w:rsidRPr="00A13FDF">
        <w:rPr>
          <w:rFonts w:ascii="Times New Roman" w:hAnsi="Times New Roman" w:cs="Times New Roman"/>
          <w:sz w:val="28"/>
          <w:szCs w:val="28"/>
        </w:rPr>
        <w:t xml:space="preserve">размере в отношении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 xml:space="preserve">каждого участника отбора, прошедшего конкурсный отбор, либо об отказе в его предоставлении принимается Департаментом в течение 45 календарных дней со дня заседания конкурсной комиссии. 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по результатам конкурсного отбора в течение 5 дней со дня его принятия. В случае принятия отрицательного решения Департамент направляет письменное уведомление с указанием причины отказа.</w:t>
      </w:r>
    </w:p>
    <w:p w:rsidR="00BF19A0" w:rsidRPr="00EC40E4" w:rsidRDefault="00BF19A0" w:rsidP="00EC40E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21. Основани</w:t>
      </w:r>
      <w:r w:rsidR="007E5F39">
        <w:rPr>
          <w:rFonts w:ascii="Times New Roman" w:hAnsi="Times New Roman"/>
          <w:sz w:val="28"/>
          <w:szCs w:val="28"/>
        </w:rPr>
        <w:t>ями</w:t>
      </w:r>
      <w:r w:rsidRPr="00EC40E4">
        <w:rPr>
          <w:rFonts w:ascii="Times New Roman" w:hAnsi="Times New Roman"/>
          <w:sz w:val="28"/>
          <w:szCs w:val="28"/>
        </w:rPr>
        <w:t xml:space="preserve"> для отказа участнику отбора в предоставлении Гранта по результатам конкурсного отбора явля</w:t>
      </w:r>
      <w:r w:rsidR="007E5F39">
        <w:rPr>
          <w:rFonts w:ascii="Times New Roman" w:hAnsi="Times New Roman"/>
          <w:sz w:val="28"/>
          <w:szCs w:val="28"/>
        </w:rPr>
        <w:t>ю</w:t>
      </w:r>
      <w:r w:rsidRPr="00EC40E4">
        <w:rPr>
          <w:rFonts w:ascii="Times New Roman" w:hAnsi="Times New Roman"/>
          <w:sz w:val="28"/>
          <w:szCs w:val="28"/>
        </w:rPr>
        <w:t>тся: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установление факта недостоверности, представленной участником отбора информации;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документов требованиям к документам, определенным пунктом 24 настоящего Порядка, или непредставление (представление не в полном объеме) указанных документов;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установление факта недостоверности, представленной участником отбора информации;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непрохождение участником отбора конкурсного отбора, в том числе по причине несоответствия условиям предоставления Гранта, указанным в пункте 26 настоящего Порядка, либо в случае, если участник отбора не набрал необходимого количества баллов для признания его победителем конкурсного отбора;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Style w:val="fontstyle01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- невыполнение участником отбора обязательства по </w:t>
      </w:r>
      <w:r w:rsidRPr="00EC40E4">
        <w:rPr>
          <w:rStyle w:val="fontstyle01"/>
        </w:rPr>
        <w:t>государственной регистрации в качестве индивидуального предпринимателя или крестьянского (фермерского) хозяйства в органах Федеральной налоговой службы в течение 30 календарных дней после принятия решения о предоставлении ему Гранта;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Style w:val="fontstyle01"/>
        </w:rPr>
        <w:t xml:space="preserve">- </w:t>
      </w:r>
      <w:r w:rsidRPr="00EC40E4">
        <w:rPr>
          <w:rFonts w:ascii="Times New Roman" w:hAnsi="Times New Roman" w:cs="Times New Roman"/>
          <w:sz w:val="28"/>
          <w:szCs w:val="28"/>
        </w:rPr>
        <w:t>отказ победителя конкурсного отбора от получения Гранта, в том числе выраженный в уклонении от заключения Соглашения в сроки, установленные пунктом 31</w:t>
      </w:r>
      <w:r w:rsidRPr="00EC4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7E5F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40E4">
        <w:rPr>
          <w:rFonts w:ascii="Times New Roman" w:hAnsi="Times New Roman" w:cs="Times New Roman"/>
          <w:sz w:val="28"/>
          <w:szCs w:val="28"/>
        </w:rPr>
        <w:t xml:space="preserve"> или направление в </w:t>
      </w:r>
      <w:r w:rsidRPr="00EC40E4">
        <w:rPr>
          <w:rFonts w:ascii="Times New Roman" w:hAnsi="Times New Roman" w:cs="Times New Roman"/>
          <w:sz w:val="28"/>
          <w:szCs w:val="28"/>
        </w:rPr>
        <w:lastRenderedPageBreak/>
        <w:t>Департамент уведомления об отказе от получения Гранта</w:t>
      </w:r>
      <w:r w:rsidR="007E5F39">
        <w:rPr>
          <w:rFonts w:ascii="Times New Roman" w:hAnsi="Times New Roman" w:cs="Times New Roman"/>
          <w:sz w:val="28"/>
          <w:szCs w:val="28"/>
        </w:rPr>
        <w:t>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Гранта.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22. Результаты конкурсного отбора оформляются протоколом заседания </w:t>
      </w:r>
      <w:r w:rsidR="00B870F5">
        <w:rPr>
          <w:rFonts w:ascii="Times New Roman" w:hAnsi="Times New Roman" w:cs="Times New Roman"/>
          <w:sz w:val="28"/>
          <w:szCs w:val="28"/>
        </w:rPr>
        <w:t>к</w:t>
      </w:r>
      <w:r w:rsidRPr="00EC40E4">
        <w:rPr>
          <w:rFonts w:ascii="Times New Roman" w:hAnsi="Times New Roman" w:cs="Times New Roman"/>
          <w:sz w:val="28"/>
          <w:szCs w:val="28"/>
        </w:rPr>
        <w:t>онкурсной комиссии в течение 5 рабочих дней со дня его проведения.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 указываются: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 дата составления протокола;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- состав </w:t>
      </w:r>
      <w:r w:rsidR="00B870F5">
        <w:rPr>
          <w:rFonts w:ascii="Times New Roman" w:hAnsi="Times New Roman" w:cs="Times New Roman"/>
          <w:sz w:val="28"/>
          <w:szCs w:val="28"/>
        </w:rPr>
        <w:t>к</w:t>
      </w:r>
      <w:r w:rsidRPr="00EC40E4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- сведения об участниках </w:t>
      </w:r>
      <w:r w:rsidR="001B6CEF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EC40E4">
        <w:rPr>
          <w:rFonts w:ascii="Times New Roman" w:hAnsi="Times New Roman" w:cs="Times New Roman"/>
          <w:sz w:val="28"/>
          <w:szCs w:val="28"/>
        </w:rPr>
        <w:t>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сведения о победителях конкур</w:t>
      </w:r>
      <w:r w:rsidR="001B6CEF">
        <w:rPr>
          <w:rFonts w:ascii="Times New Roman" w:hAnsi="Times New Roman" w:cs="Times New Roman"/>
          <w:sz w:val="28"/>
          <w:szCs w:val="28"/>
        </w:rPr>
        <w:t>сного отбора</w:t>
      </w:r>
      <w:r w:rsidRPr="00EC40E4">
        <w:rPr>
          <w:rFonts w:ascii="Times New Roman" w:hAnsi="Times New Roman" w:cs="Times New Roman"/>
          <w:sz w:val="28"/>
          <w:szCs w:val="28"/>
        </w:rPr>
        <w:t xml:space="preserve"> (рейтинговый список);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размер Гранта, предоставляемого конкретному победителю</w:t>
      </w:r>
      <w:r w:rsidR="003A50CC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EC40E4">
        <w:rPr>
          <w:rFonts w:ascii="Times New Roman" w:hAnsi="Times New Roman" w:cs="Times New Roman"/>
          <w:sz w:val="28"/>
          <w:szCs w:val="28"/>
        </w:rPr>
        <w:t>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23. Информация о результатах рассмотрения заявок, размещаемая на Едином портале, а также на странице Департамента в информационной системе «Портал Воронежской области в сети Интернет» в срок, не превышающий 5 рабочих дней со дня проведения заседания конкурсной комиссии, включает следующие сведения: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дат</w:t>
      </w:r>
      <w:r w:rsidR="00114D09">
        <w:rPr>
          <w:rFonts w:ascii="Times New Roman" w:hAnsi="Times New Roman" w:cs="Times New Roman"/>
          <w:sz w:val="28"/>
          <w:szCs w:val="28"/>
        </w:rPr>
        <w:t>а</w:t>
      </w:r>
      <w:r w:rsidRPr="00EC40E4">
        <w:rPr>
          <w:rFonts w:ascii="Times New Roman" w:hAnsi="Times New Roman" w:cs="Times New Roman"/>
          <w:sz w:val="28"/>
          <w:szCs w:val="28"/>
        </w:rPr>
        <w:t>, время и место оценки заявок;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информаци</w:t>
      </w:r>
      <w:r w:rsidR="00114D09">
        <w:rPr>
          <w:rFonts w:ascii="Times New Roman" w:hAnsi="Times New Roman" w:cs="Times New Roman"/>
          <w:sz w:val="28"/>
          <w:szCs w:val="28"/>
        </w:rPr>
        <w:t>я</w:t>
      </w:r>
      <w:r w:rsidRPr="00EC40E4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информаци</w:t>
      </w:r>
      <w:r w:rsidR="00114D09">
        <w:rPr>
          <w:rFonts w:ascii="Times New Roman" w:hAnsi="Times New Roman" w:cs="Times New Roman"/>
          <w:sz w:val="28"/>
          <w:szCs w:val="28"/>
        </w:rPr>
        <w:t>я</w:t>
      </w:r>
      <w:r w:rsidRPr="00EC40E4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наименовани</w:t>
      </w:r>
      <w:r w:rsidR="007C2812">
        <w:rPr>
          <w:rFonts w:ascii="Times New Roman" w:hAnsi="Times New Roman" w:cs="Times New Roman"/>
          <w:sz w:val="28"/>
          <w:szCs w:val="28"/>
        </w:rPr>
        <w:t>я</w:t>
      </w:r>
      <w:r w:rsidRPr="00A13FDF">
        <w:rPr>
          <w:rFonts w:ascii="Times New Roman" w:hAnsi="Times New Roman" w:cs="Times New Roman"/>
          <w:sz w:val="28"/>
          <w:szCs w:val="28"/>
        </w:rPr>
        <w:t xml:space="preserve"> получателей Грантов, с которыми заключаются Соглашения, и размеры предоставляемых Грантов.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lastRenderedPageBreak/>
        <w:t>Информация для размещения результатов рассмотрения заявок направляется Департаментом в срок не позднее 5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в информационной системе «Портал Воронежской области в сети Интернет» на странице Департамента размещается Департаментом.</w:t>
      </w:r>
    </w:p>
    <w:p w:rsidR="00BF19A0" w:rsidRPr="00A13FDF" w:rsidRDefault="00BF19A0" w:rsidP="00BF19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9A0" w:rsidRPr="00A13FDF" w:rsidRDefault="00BF19A0" w:rsidP="00BF19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DF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Грантов</w:t>
      </w:r>
    </w:p>
    <w:p w:rsidR="00BF19A0" w:rsidRPr="00A13FDF" w:rsidRDefault="00BF19A0" w:rsidP="00BF19A0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82"/>
      <w:bookmarkEnd w:id="8"/>
      <w:r w:rsidRPr="00EC40E4">
        <w:rPr>
          <w:rFonts w:ascii="Times New Roman" w:hAnsi="Times New Roman" w:cs="Times New Roman"/>
          <w:sz w:val="28"/>
          <w:szCs w:val="28"/>
        </w:rPr>
        <w:t>24. Участник отбора одновременно с представлением заявки представляет в Департамент следующие документы:</w:t>
      </w:r>
    </w:p>
    <w:p w:rsidR="00BF19A0" w:rsidRPr="00EC40E4" w:rsidRDefault="00BF19A0" w:rsidP="00EC40E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1) согласие на обработку персональных данных, в том числе согласие на публикацию в сети Интернет информации об участнике отбора, о подаваемой им заявке, иной информации об участнике отбора, связанной с проведением конкурс</w:t>
      </w:r>
      <w:r w:rsidR="001B6CEF">
        <w:rPr>
          <w:rFonts w:ascii="Times New Roman" w:hAnsi="Times New Roman"/>
          <w:sz w:val="28"/>
          <w:szCs w:val="28"/>
        </w:rPr>
        <w:t>ного отбора</w:t>
      </w:r>
      <w:r w:rsidRPr="00EC40E4">
        <w:rPr>
          <w:rFonts w:ascii="Times New Roman" w:hAnsi="Times New Roman"/>
          <w:sz w:val="28"/>
          <w:szCs w:val="28"/>
        </w:rPr>
        <w:t>, по форме, утвержденной приказом Департамента;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гражданина Российской Федерации</w:t>
      </w:r>
      <w:r w:rsidRPr="00EC40E4">
        <w:rPr>
          <w:rStyle w:val="fontstyle01"/>
        </w:rPr>
        <w:t xml:space="preserve"> и место его регистрации</w:t>
      </w:r>
      <w:r w:rsidRPr="00EC40E4">
        <w:rPr>
          <w:rFonts w:ascii="Times New Roman" w:hAnsi="Times New Roman" w:cs="Times New Roman"/>
          <w:sz w:val="28"/>
          <w:szCs w:val="28"/>
        </w:rPr>
        <w:t>;</w:t>
      </w:r>
    </w:p>
    <w:p w:rsidR="00BF19A0" w:rsidRPr="00EC40E4" w:rsidRDefault="00BF19A0" w:rsidP="00EC40E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3) копию страхового свидетельства обязательного пенсионного страхования (СНИЛС) участника отбора;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297" w:history="1">
        <w:r w:rsidRPr="00EC40E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C40E4">
        <w:rPr>
          <w:rFonts w:ascii="Times New Roman" w:hAnsi="Times New Roman" w:cs="Times New Roman"/>
          <w:sz w:val="28"/>
          <w:szCs w:val="28"/>
        </w:rPr>
        <w:t xml:space="preserve"> расходов Гранта с указанием наименований приобретаемого имущества, выполняемых работ, оказываемых услуг, их количества, цены, источников</w:t>
      </w:r>
      <w:r w:rsidR="003A50CC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EC40E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3850FF" w:rsidRPr="003850FF" w:rsidRDefault="00BF19A0" w:rsidP="0031005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0E4">
        <w:rPr>
          <w:rFonts w:ascii="Times New Roman" w:hAnsi="Times New Roman"/>
          <w:sz w:val="28"/>
          <w:szCs w:val="28"/>
        </w:rPr>
        <w:t xml:space="preserve">5) проект создания и (или) развития хозяйства </w:t>
      </w:r>
      <w:r w:rsidRPr="00EC40E4">
        <w:rPr>
          <w:rFonts w:ascii="Times New Roman" w:hAnsi="Times New Roman"/>
          <w:sz w:val="28"/>
          <w:szCs w:val="28"/>
          <w:lang w:eastAsia="ru-RU"/>
        </w:rPr>
        <w:t>- документ (бизнес-план)</w:t>
      </w:r>
      <w:r w:rsidRPr="00EC40E4">
        <w:rPr>
          <w:rFonts w:ascii="Times New Roman" w:hAnsi="Times New Roman"/>
          <w:sz w:val="28"/>
          <w:szCs w:val="28"/>
        </w:rPr>
        <w:t xml:space="preserve"> (далее – Проект),</w:t>
      </w:r>
      <w:r w:rsidRPr="00EC40E4">
        <w:rPr>
          <w:rFonts w:ascii="Times New Roman" w:hAnsi="Times New Roman"/>
          <w:sz w:val="28"/>
          <w:szCs w:val="28"/>
          <w:lang w:eastAsia="ru-RU"/>
        </w:rPr>
        <w:t xml:space="preserve"> составленный по форме, определяемой Департаментом,</w:t>
      </w:r>
      <w:r w:rsidRPr="00EC40E4">
        <w:rPr>
          <w:rFonts w:ascii="Times New Roman" w:hAnsi="Times New Roman"/>
          <w:sz w:val="28"/>
          <w:szCs w:val="28"/>
        </w:rPr>
        <w:t xml:space="preserve"> </w:t>
      </w:r>
      <w:r w:rsidRPr="00EC40E4">
        <w:rPr>
          <w:rFonts w:ascii="Times New Roman" w:hAnsi="Times New Roman"/>
          <w:sz w:val="28"/>
          <w:szCs w:val="28"/>
          <w:lang w:eastAsia="ru-RU"/>
        </w:rPr>
        <w:t xml:space="preserve">в который включаются в том числе направления расходования Гранта, а также обязательство по принятию в году получения Гранта не менее 2 новых постоянных работников, если сумма </w:t>
      </w:r>
      <w:r w:rsidR="00A042F3">
        <w:rPr>
          <w:rFonts w:ascii="Times New Roman" w:hAnsi="Times New Roman"/>
          <w:sz w:val="28"/>
          <w:szCs w:val="28"/>
          <w:lang w:eastAsia="ru-RU"/>
        </w:rPr>
        <w:t>Г</w:t>
      </w:r>
      <w:r w:rsidRPr="00EC40E4">
        <w:rPr>
          <w:rFonts w:ascii="Times New Roman" w:hAnsi="Times New Roman"/>
          <w:sz w:val="28"/>
          <w:szCs w:val="28"/>
          <w:lang w:eastAsia="ru-RU"/>
        </w:rPr>
        <w:t xml:space="preserve">ранта </w:t>
      </w:r>
      <w:r w:rsidRPr="00EC40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составляет 2 млн рублей или более, и не менее 1 нового постоянного работника, если сумма Гранта составляет менее 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</w:t>
      </w:r>
      <w:r w:rsidRPr="003850FF">
        <w:rPr>
          <w:rFonts w:ascii="Times New Roman" w:hAnsi="Times New Roman"/>
          <w:sz w:val="28"/>
          <w:szCs w:val="28"/>
          <w:lang w:eastAsia="ru-RU"/>
        </w:rPr>
        <w:t>течение 5 лет и по достижению плановых показателей деятельности, предусмотренных Соглашением</w:t>
      </w:r>
      <w:r w:rsidR="0031005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850FF" w:rsidRPr="003850FF">
        <w:rPr>
          <w:rFonts w:ascii="Times New Roman" w:hAnsi="Times New Roman"/>
          <w:sz w:val="28"/>
          <w:szCs w:val="28"/>
        </w:rPr>
        <w:t xml:space="preserve">В </w:t>
      </w:r>
      <w:r w:rsidR="003850FF">
        <w:rPr>
          <w:rFonts w:ascii="Times New Roman" w:hAnsi="Times New Roman"/>
          <w:sz w:val="28"/>
          <w:szCs w:val="28"/>
        </w:rPr>
        <w:t>состав плановых п</w:t>
      </w:r>
      <w:r w:rsidR="003850FF" w:rsidRPr="003850FF">
        <w:rPr>
          <w:rFonts w:ascii="Times New Roman" w:hAnsi="Times New Roman"/>
          <w:sz w:val="28"/>
          <w:szCs w:val="28"/>
        </w:rPr>
        <w:t>оказател</w:t>
      </w:r>
      <w:r w:rsidR="003850FF">
        <w:rPr>
          <w:rFonts w:ascii="Times New Roman" w:hAnsi="Times New Roman"/>
          <w:sz w:val="28"/>
          <w:szCs w:val="28"/>
        </w:rPr>
        <w:t>ей</w:t>
      </w:r>
      <w:r w:rsidR="003850FF" w:rsidRPr="003850FF">
        <w:rPr>
          <w:rFonts w:ascii="Times New Roman" w:hAnsi="Times New Roman"/>
          <w:sz w:val="28"/>
          <w:szCs w:val="28"/>
        </w:rPr>
        <w:t xml:space="preserve"> деятельности включа</w:t>
      </w:r>
      <w:r w:rsidR="00310054">
        <w:rPr>
          <w:rFonts w:ascii="Times New Roman" w:hAnsi="Times New Roman"/>
          <w:sz w:val="28"/>
          <w:szCs w:val="28"/>
        </w:rPr>
        <w:t>ю</w:t>
      </w:r>
      <w:r w:rsidR="003850FF" w:rsidRPr="003850FF">
        <w:rPr>
          <w:rFonts w:ascii="Times New Roman" w:hAnsi="Times New Roman"/>
          <w:sz w:val="28"/>
          <w:szCs w:val="28"/>
        </w:rPr>
        <w:t xml:space="preserve">тся количество принятых </w:t>
      </w:r>
      <w:r w:rsidR="00310054">
        <w:rPr>
          <w:rFonts w:ascii="Times New Roman" w:hAnsi="Times New Roman"/>
          <w:sz w:val="28"/>
          <w:szCs w:val="28"/>
        </w:rPr>
        <w:t xml:space="preserve">новых постоянных </w:t>
      </w:r>
      <w:r w:rsidR="003850FF" w:rsidRPr="003850FF">
        <w:rPr>
          <w:rFonts w:ascii="Times New Roman" w:hAnsi="Times New Roman"/>
          <w:sz w:val="28"/>
          <w:szCs w:val="28"/>
        </w:rPr>
        <w:t>работников, зарегистрированных в Пенсионном фонде Российской Федерации,</w:t>
      </w:r>
      <w:r w:rsidR="00310054">
        <w:rPr>
          <w:rFonts w:ascii="Times New Roman" w:hAnsi="Times New Roman"/>
          <w:sz w:val="28"/>
          <w:szCs w:val="28"/>
        </w:rPr>
        <w:t xml:space="preserve"> и</w:t>
      </w:r>
      <w:r w:rsidR="003850FF" w:rsidRPr="003850FF">
        <w:rPr>
          <w:rFonts w:ascii="Times New Roman" w:hAnsi="Times New Roman"/>
          <w:sz w:val="28"/>
          <w:szCs w:val="28"/>
        </w:rPr>
        <w:t xml:space="preserve"> объем производства и реализации сельскохозяйственной продукции, выраженный в натуральных и денежных показателях</w:t>
      </w:r>
      <w:r w:rsidR="007E3FD8">
        <w:rPr>
          <w:rFonts w:ascii="Times New Roman" w:hAnsi="Times New Roman"/>
          <w:sz w:val="28"/>
          <w:szCs w:val="28"/>
        </w:rPr>
        <w:t xml:space="preserve"> (далее – Показатели деятельности)</w:t>
      </w:r>
      <w:r w:rsidR="00310054">
        <w:rPr>
          <w:rFonts w:ascii="Times New Roman" w:hAnsi="Times New Roman"/>
          <w:sz w:val="28"/>
          <w:szCs w:val="28"/>
        </w:rPr>
        <w:t>;</w:t>
      </w:r>
    </w:p>
    <w:p w:rsidR="00BF19A0" w:rsidRPr="00EC40E4" w:rsidRDefault="00BF19A0" w:rsidP="003850FF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50FF">
        <w:rPr>
          <w:rFonts w:ascii="Times New Roman" w:hAnsi="Times New Roman"/>
          <w:sz w:val="28"/>
          <w:szCs w:val="28"/>
        </w:rPr>
        <w:t>6) копию</w:t>
      </w:r>
      <w:r w:rsidRPr="00EC40E4">
        <w:rPr>
          <w:rFonts w:ascii="Times New Roman" w:hAnsi="Times New Roman"/>
          <w:sz w:val="28"/>
          <w:szCs w:val="28"/>
        </w:rPr>
        <w:t xml:space="preserve"> сметы затрат на строительство, реконструкцию, капитальный ремонт или модернизацию объектов для производства, хранения и переработки сельскохозяйственной продукции (в случае если строительство, реконструкция, капитальный ремонт или модернизация указанных объектов планируется с использованием средств Гранта);</w:t>
      </w:r>
    </w:p>
    <w:p w:rsidR="00BF19A0" w:rsidRPr="00EC40E4" w:rsidRDefault="00BF19A0" w:rsidP="00EC40E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7) копии документов, подтверждающих наличие у участника отбора на праве собственности или ином законном основании объектов для производства, хранения и переработки сельскохозяйственной продукции, реконструкция, капитальный ремонт или модернизация которых планируется с использованием средств Гранта (за исключением случаев, когда указанные объекты планируется приобрести с использованием средств Гранта);</w:t>
      </w:r>
    </w:p>
    <w:p w:rsidR="00BF19A0" w:rsidRPr="00EC40E4" w:rsidRDefault="00BF19A0" w:rsidP="00EC40E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8) справку (сведения) налогового органа об отсутствии у участника отбора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 (при выявлении Департаментом у участника отбора наличия задолженности);</w:t>
      </w:r>
    </w:p>
    <w:p w:rsidR="00BF19A0" w:rsidRPr="00EC40E4" w:rsidRDefault="00BF19A0" w:rsidP="00EC40E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C40E4">
        <w:rPr>
          <w:rFonts w:ascii="Times New Roman" w:hAnsi="Times New Roman"/>
          <w:color w:val="000000"/>
          <w:sz w:val="28"/>
          <w:szCs w:val="28"/>
        </w:rPr>
        <w:lastRenderedPageBreak/>
        <w:t>9)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</w:t>
      </w:r>
      <w:r w:rsidRPr="00EC40E4">
        <w:rPr>
          <w:rFonts w:ascii="Times New Roman" w:hAnsi="Times New Roman"/>
          <w:sz w:val="28"/>
          <w:szCs w:val="28"/>
        </w:rPr>
        <w:t>, являющемся участником отбора</w:t>
      </w:r>
      <w:r w:rsidRPr="00EC40E4">
        <w:rPr>
          <w:rFonts w:ascii="Times New Roman" w:hAnsi="Times New Roman"/>
          <w:color w:val="000000"/>
          <w:sz w:val="28"/>
          <w:szCs w:val="28"/>
        </w:rPr>
        <w:t>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10) два экземпляра описи документов, подписанных участником отбора (далее - опись), подаваемых для участия в конкурсном отборе, с указанием реквизитов и количества листов каждого документа.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527A28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EC40E4">
        <w:rPr>
          <w:rFonts w:ascii="Times New Roman" w:hAnsi="Times New Roman" w:cs="Times New Roman"/>
          <w:sz w:val="28"/>
          <w:szCs w:val="28"/>
        </w:rPr>
        <w:t>представляются (при использовании участником отбора средств Гранта на реализацию Проекта,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он является) следующие документы: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проект, предусматривающий использование сельскохозяйственным потребительским кооперативом части средств Гранта, полученных от участника отбора на цели формирования неделимого фонда данного кооператива, членом которого он является (далее - Проект кооператива) на период не менее 5 лет после получения Гранта, составленный по форме, утвержденной Департаментом;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97" w:history="1">
        <w:r w:rsidRPr="00EC40E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C40E4">
        <w:rPr>
          <w:rFonts w:ascii="Times New Roman" w:hAnsi="Times New Roman" w:cs="Times New Roman"/>
          <w:sz w:val="28"/>
          <w:szCs w:val="28"/>
        </w:rPr>
        <w:t xml:space="preserve"> расходов Гранта сельскохозяйственным потребительским кооперативом с указанием наименований приобретаемого имущества, выполняемых работ, оказываемых услуг, их количества, цены, источников финансирования по форме согласно приложению № 3 к настоящему Порядку; 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заверенные председателем сельскохозяйственного потребительского кооператива и скрепленные печатью (при наличии):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копия документа, подтверждающего членство участника отбора в данном кооперативе;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председателя сельскохозяйственного потребительского кооператива;</w:t>
      </w:r>
    </w:p>
    <w:p w:rsidR="009B1CC5" w:rsidRDefault="009B1CC5" w:rsidP="009B1CC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протокола общего собрания членов сельскохозяйственного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потребительского кооператива, подтверждающего намерение реализовать Проект кооператива, в том числе за счет вносимых участником отбора взносов в неделимый фонд кооператива </w:t>
      </w:r>
      <w:r w:rsidRPr="009B1C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anchor="P297" w:history="1">
        <w:r w:rsidRPr="009B1CC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план</w:t>
        </w:r>
      </w:hyperlink>
      <w:r w:rsidRPr="009B1CC5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расходов Гранта сельскохозяйственным потребительским кооперативом;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- обязательство сельскохозяйственного потребительского кооператива об осуществлении своей деятельности в течение 5 лет со дня получения части средств Гранта, направляемой на цели формирования неделимого фонда, и представлении в течение 5 лет со дня получения Гранта </w:t>
      </w:r>
      <w:r w:rsidR="005168B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13FDF">
        <w:rPr>
          <w:rFonts w:ascii="Times New Roman" w:hAnsi="Times New Roman" w:cs="Times New Roman"/>
          <w:sz w:val="28"/>
          <w:szCs w:val="28"/>
        </w:rPr>
        <w:t xml:space="preserve"> и части средств Гранта сельскохозяйственным потребительским кооперативом в Департамент отчетности о результатах своей деятельности по форме и в срок, установленные Департаментом.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Участник отбора вправе приобщить к перечню документов, определенному настоящим </w:t>
      </w:r>
      <w:r w:rsidR="000B0076">
        <w:rPr>
          <w:rFonts w:ascii="Times New Roman" w:hAnsi="Times New Roman" w:cs="Times New Roman"/>
          <w:sz w:val="28"/>
          <w:szCs w:val="28"/>
        </w:rPr>
        <w:t>Порядком</w:t>
      </w:r>
      <w:r w:rsidRPr="00A13FDF">
        <w:rPr>
          <w:rFonts w:ascii="Times New Roman" w:hAnsi="Times New Roman" w:cs="Times New Roman"/>
          <w:sz w:val="28"/>
          <w:szCs w:val="28"/>
        </w:rPr>
        <w:t xml:space="preserve">, любые другие документы и материалы, которые считает нужным представить конкурсной комиссии, в том числе документы, являющиеся определяющими при балльной оценке, включая документы о наличии сельскохозяйственного образования, стажа работы в сельском хозяйстве, выписки из </w:t>
      </w:r>
      <w:proofErr w:type="spellStart"/>
      <w:r w:rsidRPr="00A13FD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 книги о ведении в личном подворье хозяйственной деятельности</w:t>
      </w:r>
      <w:r w:rsidR="00B9409F">
        <w:rPr>
          <w:rFonts w:ascii="Times New Roman" w:hAnsi="Times New Roman" w:cs="Times New Roman"/>
          <w:sz w:val="28"/>
          <w:szCs w:val="28"/>
        </w:rPr>
        <w:t xml:space="preserve"> по направлению, соответствующему Проекту,</w:t>
      </w:r>
      <w:r w:rsidRPr="00A13F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или ин</w:t>
      </w:r>
      <w:r w:rsidR="00B9409F">
        <w:rPr>
          <w:rFonts w:ascii="Times New Roman" w:hAnsi="Times New Roman" w:cs="Times New Roman"/>
          <w:sz w:val="28"/>
          <w:szCs w:val="28"/>
        </w:rPr>
        <w:t>ые</w:t>
      </w:r>
      <w:r w:rsidRPr="00A13FDF">
        <w:rPr>
          <w:rFonts w:ascii="Times New Roman" w:hAnsi="Times New Roman" w:cs="Times New Roman"/>
          <w:sz w:val="28"/>
          <w:szCs w:val="28"/>
        </w:rPr>
        <w:t xml:space="preserve"> вещн</w:t>
      </w:r>
      <w:r w:rsidR="00B9409F">
        <w:rPr>
          <w:rFonts w:ascii="Times New Roman" w:hAnsi="Times New Roman" w:cs="Times New Roman"/>
          <w:sz w:val="28"/>
          <w:szCs w:val="28"/>
        </w:rPr>
        <w:t>ые</w:t>
      </w:r>
      <w:r w:rsidRPr="00A13FDF">
        <w:rPr>
          <w:rFonts w:ascii="Times New Roman" w:hAnsi="Times New Roman" w:cs="Times New Roman"/>
          <w:sz w:val="28"/>
          <w:szCs w:val="28"/>
        </w:rPr>
        <w:t xml:space="preserve"> права на земельный участок или другое имущество, участвующее в реализации Проекта, а также фотографии, публикации в средствах массовой информации, рекомендательные письма от органов местного самоуправления, общественных организаций, других юридических лиц.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Документы, представленные в Департамент, подлежат внесению в опись, а копии заверяются участником отбора.</w:t>
      </w:r>
    </w:p>
    <w:p w:rsidR="00BF19A0" w:rsidRPr="00EC40E4" w:rsidRDefault="00BF19A0" w:rsidP="00EC40E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C40E4">
        <w:rPr>
          <w:rFonts w:ascii="Times New Roman" w:hAnsi="Times New Roman"/>
          <w:sz w:val="28"/>
          <w:szCs w:val="28"/>
        </w:rPr>
        <w:t>Ответственность за достоверность представляемых в Департамент документов несет участник отбора.</w:t>
      </w:r>
    </w:p>
    <w:p w:rsidR="00BF19A0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 xml:space="preserve">25. Департамент запрашивает самостоятельно в установленном порядке посредством межведомственного запроса, в том числе в электронной </w:t>
      </w:r>
      <w:r w:rsidRPr="00EC40E4">
        <w:rPr>
          <w:rFonts w:ascii="Times New Roman" w:hAnsi="Times New Roman" w:cs="Times New Roman"/>
          <w:sz w:val="28"/>
          <w:szCs w:val="28"/>
        </w:rPr>
        <w:lastRenderedPageBreak/>
        <w:t xml:space="preserve">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</w:t>
      </w:r>
      <w:r w:rsidR="00802E4A">
        <w:rPr>
          <w:rFonts w:ascii="Times New Roman" w:hAnsi="Times New Roman" w:cs="Times New Roman"/>
          <w:sz w:val="28"/>
          <w:szCs w:val="28"/>
        </w:rPr>
        <w:t>Е</w:t>
      </w:r>
      <w:r w:rsidRPr="00EC40E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либо </w:t>
      </w:r>
      <w:r w:rsidR="00802E4A">
        <w:rPr>
          <w:rFonts w:ascii="Times New Roman" w:hAnsi="Times New Roman" w:cs="Times New Roman"/>
          <w:sz w:val="28"/>
          <w:szCs w:val="28"/>
        </w:rPr>
        <w:t>Е</w:t>
      </w:r>
      <w:r w:rsidRPr="00EC40E4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лиц.</w:t>
      </w:r>
    </w:p>
    <w:p w:rsidR="0033269B" w:rsidRPr="00EC40E4" w:rsidRDefault="00644D94" w:rsidP="00915D20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EC40E4">
        <w:rPr>
          <w:rFonts w:ascii="Times New Roman" w:hAnsi="Times New Roman"/>
          <w:sz w:val="28"/>
          <w:szCs w:val="28"/>
        </w:rPr>
        <w:t>выявлени</w:t>
      </w:r>
      <w:r w:rsidR="00802E4A">
        <w:rPr>
          <w:rFonts w:ascii="Times New Roman" w:hAnsi="Times New Roman"/>
          <w:sz w:val="28"/>
          <w:szCs w:val="28"/>
        </w:rPr>
        <w:t>я</w:t>
      </w:r>
      <w:r w:rsidRPr="00EC40E4">
        <w:rPr>
          <w:rFonts w:ascii="Times New Roman" w:hAnsi="Times New Roman"/>
          <w:sz w:val="28"/>
          <w:szCs w:val="28"/>
        </w:rPr>
        <w:t xml:space="preserve"> Департаментом у участника отбора наличия задолженности </w:t>
      </w:r>
      <w:r>
        <w:rPr>
          <w:rFonts w:ascii="Times New Roman" w:hAnsi="Times New Roman"/>
          <w:sz w:val="28"/>
          <w:szCs w:val="28"/>
        </w:rPr>
        <w:t xml:space="preserve">участник отбора дополнительно предоставляет </w:t>
      </w:r>
      <w:r w:rsidR="0033269B" w:rsidRPr="00EC40E4">
        <w:rPr>
          <w:rFonts w:ascii="Times New Roman" w:hAnsi="Times New Roman"/>
          <w:sz w:val="28"/>
          <w:szCs w:val="28"/>
        </w:rPr>
        <w:t xml:space="preserve">справку (сведения) налогового органа об отсутствии у </w:t>
      </w:r>
      <w:r w:rsidR="00915D20">
        <w:rPr>
          <w:rFonts w:ascii="Times New Roman" w:hAnsi="Times New Roman"/>
          <w:sz w:val="28"/>
          <w:szCs w:val="28"/>
        </w:rPr>
        <w:t>него</w:t>
      </w:r>
      <w:r w:rsidR="0033269B" w:rsidRPr="00EC40E4">
        <w:rPr>
          <w:rFonts w:ascii="Times New Roman" w:hAnsi="Times New Roman"/>
          <w:sz w:val="28"/>
          <w:szCs w:val="28"/>
        </w:rPr>
        <w:t xml:space="preserve">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</w:t>
      </w:r>
      <w:r w:rsidR="00915D20">
        <w:rPr>
          <w:rFonts w:ascii="Times New Roman" w:hAnsi="Times New Roman"/>
          <w:sz w:val="28"/>
          <w:szCs w:val="28"/>
        </w:rPr>
        <w:t>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B36F30">
        <w:rPr>
          <w:rFonts w:ascii="Times New Roman" w:hAnsi="Times New Roman" w:cs="Times New Roman"/>
          <w:sz w:val="28"/>
          <w:szCs w:val="28"/>
        </w:rPr>
        <w:t>, являющимся участником отбора</w:t>
      </w:r>
      <w:r w:rsidR="009201FE">
        <w:rPr>
          <w:rFonts w:ascii="Times New Roman" w:hAnsi="Times New Roman" w:cs="Times New Roman"/>
          <w:sz w:val="28"/>
          <w:szCs w:val="28"/>
        </w:rPr>
        <w:t>,</w:t>
      </w:r>
      <w:r w:rsidRPr="00EC40E4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лиц. 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Указанные документы подлежат приобщению к документам, подаваемым участником отбора.</w:t>
      </w:r>
    </w:p>
    <w:p w:rsidR="00BF19A0" w:rsidRPr="00EC40E4" w:rsidRDefault="00BF19A0" w:rsidP="00EC40E4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E4">
        <w:rPr>
          <w:rFonts w:ascii="Times New Roman" w:hAnsi="Times New Roman" w:cs="Times New Roman"/>
          <w:sz w:val="28"/>
          <w:szCs w:val="28"/>
        </w:rPr>
        <w:t>26. Грант предоставляется участнику отбора с учетом следующих условий:</w:t>
      </w:r>
    </w:p>
    <w:p w:rsidR="00BF19A0" w:rsidRPr="00BA5CCC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CCC">
        <w:rPr>
          <w:rFonts w:ascii="Times New Roman" w:hAnsi="Times New Roman" w:cs="Times New Roman"/>
          <w:sz w:val="28"/>
          <w:szCs w:val="28"/>
        </w:rPr>
        <w:t xml:space="preserve">1) Грант предоставляется однократно на основании решения конкурсной комиссии по результатам конкурсного </w:t>
      </w:r>
      <w:r w:rsidRPr="00F72BE9">
        <w:rPr>
          <w:rFonts w:ascii="Times New Roman" w:hAnsi="Times New Roman" w:cs="Times New Roman"/>
          <w:sz w:val="28"/>
          <w:szCs w:val="28"/>
        </w:rPr>
        <w:t>отбора</w:t>
      </w:r>
      <w:r w:rsidR="006E161C" w:rsidRPr="00F72BE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F72BE9">
        <w:rPr>
          <w:rFonts w:ascii="Times New Roman" w:hAnsi="Times New Roman" w:cs="Times New Roman"/>
          <w:sz w:val="28"/>
          <w:szCs w:val="28"/>
        </w:rPr>
        <w:t>;</w:t>
      </w:r>
    </w:p>
    <w:p w:rsidR="00BF19A0" w:rsidRPr="00BA5CCC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CCC">
        <w:rPr>
          <w:rFonts w:ascii="Times New Roman" w:hAnsi="Times New Roman" w:cs="Times New Roman"/>
          <w:sz w:val="28"/>
          <w:szCs w:val="28"/>
        </w:rPr>
        <w:t xml:space="preserve">2) размер Гранта, предоставляемого конкретному участнику отбора, определяется конкурсной комиссией с учетом размера собственных средств участника отбора, направляемых на реализацию </w:t>
      </w:r>
      <w:r w:rsidR="007A6E62">
        <w:rPr>
          <w:rFonts w:ascii="Times New Roman" w:hAnsi="Times New Roman" w:cs="Times New Roman"/>
          <w:sz w:val="28"/>
          <w:szCs w:val="28"/>
        </w:rPr>
        <w:t>Проекта;</w:t>
      </w:r>
    </w:p>
    <w:p w:rsidR="00BF19A0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CCC">
        <w:rPr>
          <w:rFonts w:ascii="Times New Roman" w:hAnsi="Times New Roman" w:cs="Times New Roman"/>
          <w:sz w:val="28"/>
          <w:szCs w:val="28"/>
        </w:rPr>
        <w:t xml:space="preserve">3) </w:t>
      </w:r>
      <w:r w:rsidRPr="00A13FDF">
        <w:rPr>
          <w:rFonts w:ascii="Times New Roman" w:hAnsi="Times New Roman" w:cs="Times New Roman"/>
          <w:sz w:val="28"/>
          <w:szCs w:val="28"/>
        </w:rPr>
        <w:t xml:space="preserve">использование Гранта участником отбора и части средств Гранта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сельскохозяйственным потребительским кооперативом в соответствии с </w:t>
      </w:r>
      <w:r w:rsidR="00596ADB">
        <w:rPr>
          <w:rFonts w:ascii="Times New Roman" w:hAnsi="Times New Roman" w:cs="Times New Roman"/>
          <w:sz w:val="28"/>
          <w:szCs w:val="28"/>
        </w:rPr>
        <w:t xml:space="preserve">направлениями расходования, утверженными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FDF">
        <w:rPr>
          <w:rFonts w:ascii="Times New Roman" w:hAnsi="Times New Roman" w:cs="Times New Roman"/>
          <w:sz w:val="28"/>
          <w:szCs w:val="28"/>
        </w:rPr>
        <w:t>еречнем затрат</w:t>
      </w:r>
      <w:r w:rsidRPr="00BA5CCC">
        <w:rPr>
          <w:rFonts w:ascii="Times New Roman" w:hAnsi="Times New Roman" w:cs="Times New Roman"/>
          <w:sz w:val="28"/>
          <w:szCs w:val="28"/>
        </w:rPr>
        <w:t>, финансовое обеспечение которых допускается осуществлять за счет средств гранта «</w:t>
      </w:r>
      <w:proofErr w:type="spellStart"/>
      <w:r w:rsidRPr="00BA5CCC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BA5CCC">
        <w:rPr>
          <w:rFonts w:ascii="Times New Roman" w:hAnsi="Times New Roman" w:cs="Times New Roman"/>
          <w:sz w:val="28"/>
          <w:szCs w:val="28"/>
        </w:rPr>
        <w:t>», а также переч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BA5CCC">
        <w:rPr>
          <w:rFonts w:ascii="Times New Roman" w:hAnsi="Times New Roman" w:cs="Times New Roman"/>
          <w:sz w:val="28"/>
          <w:szCs w:val="28"/>
        </w:rPr>
        <w:t xml:space="preserve"> имущества, приобретаемого сельскохозяйственным</w:t>
      </w:r>
      <w:r w:rsidRPr="00A13FDF">
        <w:rPr>
          <w:rFonts w:ascii="Times New Roman" w:hAnsi="Times New Roman" w:cs="Times New Roman"/>
          <w:sz w:val="28"/>
          <w:szCs w:val="28"/>
        </w:rPr>
        <w:t xml:space="preserve"> потребительским кооперативом с использованием части гранта «</w:t>
      </w:r>
      <w:proofErr w:type="spellStart"/>
      <w:r w:rsidRPr="00A13FDF">
        <w:rPr>
          <w:rFonts w:ascii="Times New Roman" w:hAnsi="Times New Roman" w:cs="Times New Roman"/>
          <w:sz w:val="28"/>
          <w:szCs w:val="28"/>
        </w:rPr>
        <w:t>Агростарап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», внесенной участником отбора в неделимый фонд сельскохозяйственного потребительского кооператива, </w:t>
      </w:r>
      <w:r>
        <w:rPr>
          <w:rFonts w:ascii="Times New Roman" w:hAnsi="Times New Roman" w:cs="Times New Roman"/>
          <w:sz w:val="28"/>
          <w:szCs w:val="28"/>
        </w:rPr>
        <w:t>определенными</w:t>
      </w:r>
      <w:r w:rsidRPr="00A13FDF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сельского хозяйства </w:t>
      </w:r>
      <w:r w:rsidRPr="00A13FDF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3FDF">
        <w:rPr>
          <w:rFonts w:ascii="Times New Roman" w:hAnsi="Times New Roman" w:cs="Times New Roman"/>
          <w:sz w:val="28"/>
          <w:szCs w:val="28"/>
        </w:rPr>
        <w:t>) финансовое обеспечение затрат участника отбора, предусмотренных пунктом 27 настоящего Порядка, за счет иных направлений государственной (областной) поддержки не допускается;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13FDF">
        <w:rPr>
          <w:rFonts w:ascii="Times New Roman" w:hAnsi="Times New Roman" w:cs="Times New Roman"/>
          <w:sz w:val="28"/>
          <w:szCs w:val="28"/>
        </w:rPr>
        <w:t>часть средств Гранта, полученного участником отбора, направляемая на цели формирования неделимого фонда сельскохозяйственного потребительского кооператива, не может быть менее 25 процентов и более 50 процентов общего объема средств Гранта</w:t>
      </w:r>
      <w:r>
        <w:rPr>
          <w:rFonts w:ascii="Times New Roman" w:hAnsi="Times New Roman" w:cs="Times New Roman"/>
          <w:sz w:val="28"/>
          <w:szCs w:val="28"/>
        </w:rPr>
        <w:t xml:space="preserve">. Срок </w:t>
      </w:r>
      <w:r w:rsidRPr="00A13FDF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указанным </w:t>
      </w:r>
      <w:r w:rsidRPr="00A13FDF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Pr="00A13FDF">
        <w:rPr>
          <w:rFonts w:ascii="Times New Roman" w:hAnsi="Times New Roman" w:cs="Times New Roman"/>
          <w:sz w:val="28"/>
          <w:szCs w:val="28"/>
        </w:rPr>
        <w:t xml:space="preserve">18 месяцев с даты получения средств от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при условии осуществления им деятельности в течение 5 лет с даты получения части Гранта и ежегодного представления в </w:t>
      </w:r>
      <w:r w:rsidRPr="00A13FDF">
        <w:rPr>
          <w:rFonts w:ascii="Times New Roman" w:hAnsi="Times New Roman" w:cs="Times New Roman"/>
          <w:sz w:val="28"/>
          <w:szCs w:val="28"/>
        </w:rPr>
        <w:t>Департамент отчетности о результатах своей деятельности по форме и в срок, установленные Департаментом;</w:t>
      </w:r>
    </w:p>
    <w:p w:rsidR="00BF19A0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13FDF">
        <w:rPr>
          <w:rFonts w:ascii="Times New Roman" w:hAnsi="Times New Roman" w:cs="Times New Roman"/>
          <w:sz w:val="28"/>
          <w:szCs w:val="28"/>
        </w:rPr>
        <w:t xml:space="preserve">реализация, передача в аренду, залог и (или) отчуждение имущества, приобретенного с участием средств Гранта, допускаются только при согласовании с Департаментом, а также при условии </w:t>
      </w:r>
      <w:proofErr w:type="spellStart"/>
      <w:r w:rsidRPr="00A13FDF">
        <w:rPr>
          <w:rFonts w:ascii="Times New Roman" w:hAnsi="Times New Roman" w:cs="Times New Roman"/>
          <w:sz w:val="28"/>
          <w:szCs w:val="28"/>
        </w:rPr>
        <w:t>неухудшения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 Показателей деятельности, предусмотренных Проектом и Соглашением;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13FDF">
        <w:rPr>
          <w:rFonts w:ascii="Times New Roman" w:hAnsi="Times New Roman" w:cs="Times New Roman"/>
          <w:sz w:val="28"/>
          <w:szCs w:val="28"/>
        </w:rPr>
        <w:t xml:space="preserve">приобретение имущества, ранее приобретенного с участием средств государственной поддержки, за счет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A13FDF">
        <w:rPr>
          <w:rFonts w:ascii="Times New Roman" w:hAnsi="Times New Roman" w:cs="Times New Roman"/>
          <w:sz w:val="28"/>
          <w:szCs w:val="28"/>
        </w:rPr>
        <w:t xml:space="preserve"> не допускается;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срок использования </w:t>
      </w:r>
      <w:r w:rsidRPr="00A13FDF">
        <w:rPr>
          <w:rFonts w:ascii="Times New Roman" w:hAnsi="Times New Roman" w:cs="Times New Roman"/>
          <w:sz w:val="28"/>
          <w:szCs w:val="28"/>
        </w:rPr>
        <w:t xml:space="preserve">Гранта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не более 18 </w:t>
      </w:r>
      <w:r w:rsidRPr="00A13FDF">
        <w:rPr>
          <w:rFonts w:ascii="Times New Roman" w:hAnsi="Times New Roman" w:cs="Times New Roman"/>
          <w:sz w:val="28"/>
          <w:szCs w:val="28"/>
        </w:rPr>
        <w:t xml:space="preserve">месяцев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13FDF">
        <w:rPr>
          <w:rFonts w:ascii="Times New Roman" w:hAnsi="Times New Roman" w:cs="Times New Roman"/>
          <w:sz w:val="28"/>
          <w:szCs w:val="28"/>
        </w:rPr>
        <w:t xml:space="preserve">получения (далее - срок освоения Гранта). В случае наступления обстоятельств непреодолимой силы, препятствующих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Pr="00A13FDF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>в установленный срок, продление срока освоения Гранта осуществляется по решению Департамента, но не более чем на 6 месяцев, в установленном Департаментом порядке;</w:t>
      </w:r>
    </w:p>
    <w:p w:rsidR="00BF19A0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получение Гранта гражданином, индивидуальным предпринимателем и (или) главой крестьянского (фермерского) хозяйства, ранее являвшимися получателями гранта </w:t>
      </w:r>
      <w:r w:rsidRPr="00A13FDF">
        <w:rPr>
          <w:rFonts w:ascii="Times New Roman" w:hAnsi="Times New Roman" w:cs="Times New Roman"/>
          <w:sz w:val="28"/>
          <w:szCs w:val="28"/>
        </w:rPr>
        <w:t>на поддержку начинающего фермера</w:t>
      </w:r>
      <w:r>
        <w:rPr>
          <w:rFonts w:ascii="Times New Roman" w:hAnsi="Times New Roman" w:cs="Times New Roman"/>
          <w:sz w:val="28"/>
          <w:szCs w:val="28"/>
        </w:rPr>
        <w:t>, не допускается;</w:t>
      </w:r>
    </w:p>
    <w:p w:rsidR="00BF19A0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A13FDF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крестьянским (фермерским) хозяйством или индивидуальным предпринимателем не менее 5 лет на сельской территории или на территории сельской агломерации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13FDF">
        <w:rPr>
          <w:rFonts w:ascii="Times New Roman" w:hAnsi="Times New Roman" w:cs="Times New Roman"/>
          <w:sz w:val="28"/>
          <w:szCs w:val="28"/>
        </w:rPr>
        <w:t>с даты получения Гранта;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13FDF">
        <w:rPr>
          <w:rFonts w:ascii="Times New Roman" w:hAnsi="Times New Roman" w:cs="Times New Roman"/>
          <w:sz w:val="28"/>
          <w:szCs w:val="28"/>
        </w:rPr>
        <w:t xml:space="preserve">) принятие крестьянским (фермерским) хозяйством или индивидуальным предпринимателем не менее 2 новых постоянных работников, если сумма Гранта составляет 2 млн рублей или более, и не менее </w:t>
      </w:r>
      <w:r w:rsidR="006426D0">
        <w:rPr>
          <w:rFonts w:ascii="Times New Roman" w:hAnsi="Times New Roman" w:cs="Times New Roman"/>
          <w:sz w:val="28"/>
          <w:szCs w:val="28"/>
        </w:rPr>
        <w:t>1</w:t>
      </w:r>
      <w:r w:rsidRPr="00A13FDF">
        <w:rPr>
          <w:rFonts w:ascii="Times New Roman" w:hAnsi="Times New Roman" w:cs="Times New Roman"/>
          <w:sz w:val="28"/>
          <w:szCs w:val="28"/>
        </w:rPr>
        <w:t xml:space="preserve"> нового постоянного работника, если сумма Гранта составляет менее 2 млн рублей</w:t>
      </w:r>
      <w:r w:rsidR="006426D0">
        <w:rPr>
          <w:rFonts w:ascii="Times New Roman" w:hAnsi="Times New Roman" w:cs="Times New Roman"/>
          <w:sz w:val="28"/>
          <w:szCs w:val="28"/>
        </w:rPr>
        <w:t>,</w:t>
      </w:r>
      <w:r w:rsidRPr="00A13FDF">
        <w:rPr>
          <w:rFonts w:ascii="Times New Roman" w:hAnsi="Times New Roman" w:cs="Times New Roman"/>
          <w:sz w:val="28"/>
          <w:szCs w:val="28"/>
        </w:rPr>
        <w:t xml:space="preserve"> в срок не позднее срока </w:t>
      </w:r>
      <w:r w:rsidR="006426D0">
        <w:rPr>
          <w:rFonts w:ascii="Times New Roman" w:hAnsi="Times New Roman" w:cs="Times New Roman"/>
          <w:sz w:val="28"/>
          <w:szCs w:val="28"/>
        </w:rPr>
        <w:t>освоения</w:t>
      </w:r>
      <w:r w:rsidRPr="00A13FDF">
        <w:rPr>
          <w:rFonts w:ascii="Times New Roman" w:hAnsi="Times New Roman" w:cs="Times New Roman"/>
          <w:sz w:val="28"/>
          <w:szCs w:val="28"/>
        </w:rPr>
        <w:t xml:space="preserve"> Гранта, но не менее 1 постоянного рабочего места в году получения Гранта (при этом глава крестьянского (фермерского) хозяйства и (или) индивидуальный предприниматель учитываются в качестве новых постоянных работников), а также сохранение созданных новых постоянных рабочих мест в течение 5 лет;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13FDF">
        <w:rPr>
          <w:rFonts w:ascii="Times New Roman" w:hAnsi="Times New Roman" w:cs="Times New Roman"/>
          <w:sz w:val="28"/>
          <w:szCs w:val="28"/>
        </w:rPr>
        <w:t xml:space="preserve">) </w:t>
      </w:r>
      <w:r w:rsidR="00801900" w:rsidRPr="00EC40E4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801900">
        <w:rPr>
          <w:rFonts w:ascii="Times New Roman" w:hAnsi="Times New Roman" w:cs="Times New Roman"/>
          <w:sz w:val="28"/>
          <w:szCs w:val="28"/>
        </w:rPr>
        <w:t>ый</w:t>
      </w:r>
      <w:r w:rsidR="00801900" w:rsidRPr="00EC40E4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801900">
        <w:rPr>
          <w:rFonts w:ascii="Times New Roman" w:hAnsi="Times New Roman" w:cs="Times New Roman"/>
          <w:sz w:val="28"/>
          <w:szCs w:val="28"/>
        </w:rPr>
        <w:t>ий</w:t>
      </w:r>
      <w:r w:rsidR="00801900" w:rsidRPr="00EC40E4">
        <w:rPr>
          <w:rFonts w:ascii="Times New Roman" w:hAnsi="Times New Roman" w:cs="Times New Roman"/>
          <w:sz w:val="28"/>
          <w:szCs w:val="28"/>
        </w:rPr>
        <w:t xml:space="preserve"> кооператив (при использовании участником отбора средств Гранта на реализацию Проекта, предусматривающего использование части средств Гранта на цели формирования неделимого фонда </w:t>
      </w:r>
      <w:r w:rsidR="00801900">
        <w:rPr>
          <w:rFonts w:ascii="Times New Roman" w:hAnsi="Times New Roman" w:cs="Times New Roman"/>
          <w:sz w:val="28"/>
          <w:szCs w:val="28"/>
        </w:rPr>
        <w:t>данного</w:t>
      </w:r>
      <w:r w:rsidR="00801900" w:rsidRPr="00EC40E4">
        <w:rPr>
          <w:rFonts w:ascii="Times New Roman" w:hAnsi="Times New Roman" w:cs="Times New Roman"/>
          <w:sz w:val="28"/>
          <w:szCs w:val="28"/>
        </w:rPr>
        <w:t xml:space="preserve"> кооператива, членом которого он является)</w:t>
      </w:r>
      <w:r w:rsidR="00801900">
        <w:rPr>
          <w:rFonts w:ascii="Times New Roman" w:hAnsi="Times New Roman" w:cs="Times New Roman"/>
          <w:sz w:val="28"/>
          <w:szCs w:val="28"/>
        </w:rPr>
        <w:t xml:space="preserve"> </w:t>
      </w:r>
      <w:r w:rsidRPr="00A13FDF">
        <w:rPr>
          <w:rFonts w:ascii="Times New Roman" w:hAnsi="Times New Roman" w:cs="Times New Roman"/>
          <w:sz w:val="28"/>
          <w:szCs w:val="28"/>
        </w:rPr>
        <w:t xml:space="preserve">зарегистрирован и осуществляет деятельность на сельской территории или на территории сельской агломерации Воронежской области, является субъектом малого и среднего предпринимательства в соответствии с Федеральным </w:t>
      </w:r>
      <w:hyperlink r:id="rId13" w:history="1">
        <w:r w:rsidRPr="00A13F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FDF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и объединяет не менее 5 граждан Российской Федерации и (или) 3 сельскохозяйственных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 xml:space="preserve">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</w:t>
      </w:r>
      <w:hyperlink r:id="rId14" w:history="1">
        <w:r w:rsidRPr="00A13F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FDF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сформирован в том числе за счет части</w:t>
      </w:r>
      <w:r w:rsidR="006426D0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A13FDF">
        <w:rPr>
          <w:rFonts w:ascii="Times New Roman" w:hAnsi="Times New Roman" w:cs="Times New Roman"/>
          <w:sz w:val="28"/>
          <w:szCs w:val="28"/>
        </w:rPr>
        <w:t xml:space="preserve">, предоставленного </w:t>
      </w:r>
      <w:r w:rsidR="00B85E6E"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A13FDF">
        <w:rPr>
          <w:rFonts w:ascii="Times New Roman" w:hAnsi="Times New Roman" w:cs="Times New Roman"/>
          <w:sz w:val="28"/>
          <w:szCs w:val="28"/>
        </w:rPr>
        <w:t>, которы</w:t>
      </w:r>
      <w:r w:rsidR="00B85E6E">
        <w:rPr>
          <w:rFonts w:ascii="Times New Roman" w:hAnsi="Times New Roman" w:cs="Times New Roman"/>
          <w:sz w:val="28"/>
          <w:szCs w:val="28"/>
        </w:rPr>
        <w:t>й</w:t>
      </w:r>
      <w:r w:rsidRPr="00A13FDF">
        <w:rPr>
          <w:rFonts w:ascii="Times New Roman" w:hAnsi="Times New Roman" w:cs="Times New Roman"/>
          <w:sz w:val="28"/>
          <w:szCs w:val="28"/>
        </w:rPr>
        <w:t xml:space="preserve"> явля</w:t>
      </w:r>
      <w:r w:rsidR="00B85E6E">
        <w:rPr>
          <w:rFonts w:ascii="Times New Roman" w:hAnsi="Times New Roman" w:cs="Times New Roman"/>
          <w:sz w:val="28"/>
          <w:szCs w:val="28"/>
        </w:rPr>
        <w:t>ется</w:t>
      </w:r>
      <w:r w:rsidRPr="00A13FDF">
        <w:rPr>
          <w:rFonts w:ascii="Times New Roman" w:hAnsi="Times New Roman" w:cs="Times New Roman"/>
          <w:sz w:val="28"/>
          <w:szCs w:val="28"/>
        </w:rPr>
        <w:t xml:space="preserve"> член</w:t>
      </w:r>
      <w:r w:rsidR="00B85E6E">
        <w:rPr>
          <w:rFonts w:ascii="Times New Roman" w:hAnsi="Times New Roman" w:cs="Times New Roman"/>
          <w:sz w:val="28"/>
          <w:szCs w:val="28"/>
        </w:rPr>
        <w:t>ом</w:t>
      </w:r>
      <w:r w:rsidRPr="00A13FDF">
        <w:rPr>
          <w:rFonts w:ascii="Times New Roman" w:hAnsi="Times New Roman" w:cs="Times New Roman"/>
          <w:sz w:val="28"/>
          <w:szCs w:val="28"/>
        </w:rPr>
        <w:t xml:space="preserve"> этого сельскохозяйственного потребительского кооператива;</w:t>
      </w:r>
    </w:p>
    <w:p w:rsidR="00BF19A0" w:rsidRPr="00A13FDF" w:rsidRDefault="00BF19A0" w:rsidP="002F5795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FDF">
        <w:rPr>
          <w:rFonts w:ascii="Times New Roman" w:hAnsi="Times New Roman" w:cs="Times New Roman"/>
          <w:sz w:val="28"/>
          <w:szCs w:val="28"/>
        </w:rPr>
        <w:t>) использование Гранта в соответствии с планом расходов Гранта;</w:t>
      </w:r>
    </w:p>
    <w:p w:rsidR="00BF19A0" w:rsidRPr="00A13FDF" w:rsidRDefault="00BF19A0" w:rsidP="002F5795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3FDF">
        <w:rPr>
          <w:rFonts w:ascii="Times New Roman" w:hAnsi="Times New Roman" w:cs="Times New Roman"/>
          <w:sz w:val="28"/>
          <w:szCs w:val="28"/>
        </w:rPr>
        <w:t>) оплата расходов в соответствии с планом расходов Гранта в размере не менее 10 процентов собственных средств участника отбора;</w:t>
      </w:r>
    </w:p>
    <w:p w:rsidR="006F7658" w:rsidRDefault="00BF19A0" w:rsidP="002F5795">
      <w:pPr>
        <w:pStyle w:val="ConsPlusNormal"/>
        <w:spacing w:line="34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3FDF">
        <w:rPr>
          <w:rFonts w:ascii="Times New Roman" w:hAnsi="Times New Roman" w:cs="Times New Roman"/>
          <w:sz w:val="28"/>
          <w:szCs w:val="28"/>
        </w:rPr>
        <w:t xml:space="preserve">) </w:t>
      </w:r>
      <w:bookmarkStart w:id="9" w:name="_Hlk75340646"/>
      <w:r w:rsidR="002F5795">
        <w:rPr>
          <w:rFonts w:ascii="Times New Roman" w:hAnsi="Times New Roman" w:cs="Times New Roman"/>
          <w:sz w:val="28"/>
          <w:szCs w:val="28"/>
        </w:rPr>
        <w:t xml:space="preserve">получатель Гранта – юридическое лицо, а также </w:t>
      </w:r>
      <w:r w:rsidR="002F5795" w:rsidRPr="00922D11">
        <w:rPr>
          <w:rFonts w:ascii="Times New Roman" w:hAnsi="Times New Roman" w:cs="Times New Roman"/>
          <w:sz w:val="28"/>
          <w:szCs w:val="28"/>
        </w:rPr>
        <w:t>ины</w:t>
      </w:r>
      <w:r w:rsidR="002F5795">
        <w:rPr>
          <w:rFonts w:ascii="Times New Roman" w:hAnsi="Times New Roman" w:cs="Times New Roman"/>
          <w:sz w:val="28"/>
          <w:szCs w:val="28"/>
        </w:rPr>
        <w:t>е</w:t>
      </w:r>
      <w:r w:rsidR="002F5795" w:rsidRPr="00922D1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2F5795">
        <w:rPr>
          <w:rFonts w:ascii="Times New Roman" w:hAnsi="Times New Roman" w:cs="Times New Roman"/>
          <w:sz w:val="28"/>
          <w:szCs w:val="28"/>
        </w:rPr>
        <w:t>е</w:t>
      </w:r>
      <w:r w:rsidR="002F5795" w:rsidRPr="00922D11">
        <w:rPr>
          <w:rFonts w:ascii="Times New Roman" w:hAnsi="Times New Roman" w:cs="Times New Roman"/>
          <w:sz w:val="28"/>
          <w:szCs w:val="28"/>
        </w:rPr>
        <w:t xml:space="preserve"> лица, получающи</w:t>
      </w:r>
      <w:r w:rsidR="002F5795">
        <w:rPr>
          <w:rFonts w:ascii="Times New Roman" w:hAnsi="Times New Roman" w:cs="Times New Roman"/>
          <w:sz w:val="28"/>
          <w:szCs w:val="28"/>
        </w:rPr>
        <w:t>е</w:t>
      </w:r>
      <w:r w:rsidR="002F5795" w:rsidRPr="00922D11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</w:t>
      </w:r>
      <w:r w:rsidR="002F5795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2F5795" w:rsidRPr="00922D11">
        <w:rPr>
          <w:rFonts w:ascii="Times New Roman" w:hAnsi="Times New Roman" w:cs="Times New Roman"/>
          <w:sz w:val="28"/>
          <w:szCs w:val="28"/>
        </w:rPr>
        <w:t>, за счет полученных из соответствующего бюджета бюджетной систем</w:t>
      </w:r>
      <w:r w:rsidR="002F5795">
        <w:rPr>
          <w:rFonts w:ascii="Times New Roman" w:hAnsi="Times New Roman" w:cs="Times New Roman"/>
          <w:sz w:val="28"/>
          <w:szCs w:val="28"/>
        </w:rPr>
        <w:t>ы</w:t>
      </w:r>
      <w:r w:rsidR="002F5795" w:rsidRPr="00922D1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F5795">
        <w:rPr>
          <w:rFonts w:ascii="Times New Roman" w:hAnsi="Times New Roman" w:cs="Times New Roman"/>
          <w:sz w:val="28"/>
          <w:szCs w:val="28"/>
        </w:rPr>
        <w:t xml:space="preserve"> средств обязуются не приобретать </w:t>
      </w:r>
      <w:r w:rsidR="002F5795" w:rsidRPr="003F5976">
        <w:rPr>
          <w:rFonts w:ascii="Times New Roman" w:hAnsi="Times New Roman" w:cs="Times New Roman"/>
          <w:sz w:val="28"/>
          <w:szCs w:val="28"/>
        </w:rPr>
        <w:t>иностранн</w:t>
      </w:r>
      <w:r w:rsidR="002F5795">
        <w:rPr>
          <w:rFonts w:ascii="Times New Roman" w:hAnsi="Times New Roman" w:cs="Times New Roman"/>
          <w:sz w:val="28"/>
          <w:szCs w:val="28"/>
        </w:rPr>
        <w:t>ую</w:t>
      </w:r>
      <w:r w:rsidR="002F5795" w:rsidRPr="003F5976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2F5795">
        <w:rPr>
          <w:rFonts w:ascii="Times New Roman" w:hAnsi="Times New Roman" w:cs="Times New Roman"/>
          <w:sz w:val="28"/>
          <w:szCs w:val="28"/>
        </w:rPr>
        <w:t>у</w:t>
      </w:r>
      <w:r w:rsidR="002F5795" w:rsidRPr="003F5976">
        <w:rPr>
          <w:rFonts w:ascii="Times New Roman" w:hAnsi="Times New Roman" w:cs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A042F3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BF19A0" w:rsidRPr="00A13FDF" w:rsidRDefault="00BF19A0" w:rsidP="002F5795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3FDF">
        <w:rPr>
          <w:rFonts w:ascii="Times New Roman" w:hAnsi="Times New Roman" w:cs="Times New Roman"/>
          <w:sz w:val="28"/>
          <w:szCs w:val="28"/>
        </w:rPr>
        <w:t xml:space="preserve">) </w:t>
      </w:r>
      <w:r w:rsidRPr="00AB1AEC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C02AAA" w:rsidRPr="00AB1AEC">
        <w:rPr>
          <w:rFonts w:ascii="Times New Roman" w:hAnsi="Times New Roman" w:cs="Times New Roman"/>
          <w:sz w:val="28"/>
          <w:szCs w:val="28"/>
        </w:rPr>
        <w:t>получателя Гранта,</w:t>
      </w:r>
      <w:r w:rsidRPr="00AB1AEC">
        <w:rPr>
          <w:rFonts w:ascii="Times New Roman" w:hAnsi="Times New Roman" w:cs="Times New Roman"/>
          <w:sz w:val="28"/>
          <w:szCs w:val="28"/>
        </w:rPr>
        <w:t xml:space="preserve"> </w:t>
      </w:r>
      <w:r w:rsidR="00C02AAA" w:rsidRPr="00AB1AEC">
        <w:rPr>
          <w:rFonts w:ascii="Times New Roman" w:hAnsi="Times New Roman" w:cs="Times New Roman"/>
          <w:sz w:val="28"/>
          <w:szCs w:val="28"/>
        </w:rPr>
        <w:t xml:space="preserve">а также лиц, </w:t>
      </w:r>
      <w:r w:rsidR="00E12908">
        <w:rPr>
          <w:rFonts w:ascii="Times New Roman" w:hAnsi="Times New Roman" w:cs="Times New Roman"/>
          <w:sz w:val="28"/>
          <w:szCs w:val="28"/>
        </w:rPr>
        <w:t xml:space="preserve">являющихся поставщиками (подрядчиками, исполнителями) по договорам (соглашениям), заключенными в </w:t>
      </w:r>
      <w:r w:rsidR="00564E0D">
        <w:rPr>
          <w:rFonts w:ascii="Times New Roman" w:hAnsi="Times New Roman" w:cs="Times New Roman"/>
          <w:sz w:val="28"/>
          <w:szCs w:val="28"/>
        </w:rPr>
        <w:t>целях исполнения</w:t>
      </w:r>
      <w:r w:rsidR="00E12908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C02AAA" w:rsidRPr="00AB1AEC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AB1AEC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</w:t>
      </w:r>
      <w:r w:rsidR="00E41F04">
        <w:rPr>
          <w:rFonts w:ascii="Times New Roman" w:hAnsi="Times New Roman" w:cs="Times New Roman"/>
          <w:sz w:val="28"/>
          <w:szCs w:val="28"/>
        </w:rPr>
        <w:t xml:space="preserve">в отношении них </w:t>
      </w:r>
      <w:r w:rsidRPr="00A13FDF">
        <w:rPr>
          <w:rFonts w:ascii="Times New Roman" w:hAnsi="Times New Roman" w:cs="Times New Roman"/>
          <w:sz w:val="28"/>
          <w:szCs w:val="28"/>
        </w:rPr>
        <w:t>провер</w:t>
      </w:r>
      <w:r w:rsidR="00E41F04">
        <w:rPr>
          <w:rFonts w:ascii="Times New Roman" w:hAnsi="Times New Roman" w:cs="Times New Roman"/>
          <w:sz w:val="28"/>
          <w:szCs w:val="28"/>
        </w:rPr>
        <w:t xml:space="preserve">ки </w:t>
      </w:r>
      <w:r w:rsidR="00E41F04" w:rsidRPr="00C02AAA">
        <w:rPr>
          <w:rFonts w:ascii="Times New Roman" w:hAnsi="Times New Roman" w:cs="Times New Roman"/>
          <w:sz w:val="28"/>
          <w:szCs w:val="28"/>
        </w:rPr>
        <w:t>Департаментом и</w:t>
      </w:r>
      <w:r w:rsidR="00E41F04" w:rsidRPr="00A13FDF">
        <w:rPr>
          <w:rFonts w:ascii="Times New Roman" w:hAnsi="Times New Roman" w:cs="Times New Roman"/>
          <w:sz w:val="28"/>
          <w:szCs w:val="28"/>
        </w:rPr>
        <w:t xml:space="preserve"> органами государственного финансового контроля</w:t>
      </w:r>
      <w:r w:rsidR="00E41F04">
        <w:rPr>
          <w:rFonts w:ascii="Times New Roman" w:hAnsi="Times New Roman" w:cs="Times New Roman"/>
          <w:sz w:val="28"/>
          <w:szCs w:val="28"/>
        </w:rPr>
        <w:t xml:space="preserve">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>соблюдени</w:t>
      </w:r>
      <w:r w:rsidR="00DB1DC9">
        <w:rPr>
          <w:rFonts w:ascii="Times New Roman" w:hAnsi="Times New Roman" w:cs="Times New Roman"/>
          <w:sz w:val="28"/>
          <w:szCs w:val="28"/>
        </w:rPr>
        <w:t>я</w:t>
      </w:r>
      <w:r w:rsidRPr="00A13FDF">
        <w:rPr>
          <w:rFonts w:ascii="Times New Roman" w:hAnsi="Times New Roman" w:cs="Times New Roman"/>
          <w:sz w:val="28"/>
          <w:szCs w:val="28"/>
        </w:rPr>
        <w:t xml:space="preserve"> цел</w:t>
      </w:r>
      <w:r w:rsidR="00E41F04">
        <w:rPr>
          <w:rFonts w:ascii="Times New Roman" w:hAnsi="Times New Roman" w:cs="Times New Roman"/>
          <w:sz w:val="28"/>
          <w:szCs w:val="28"/>
        </w:rPr>
        <w:t xml:space="preserve">ей, условий и порядка </w:t>
      </w:r>
      <w:r w:rsidRPr="00A13FDF">
        <w:rPr>
          <w:rFonts w:ascii="Times New Roman" w:hAnsi="Times New Roman" w:cs="Times New Roman"/>
          <w:sz w:val="28"/>
          <w:szCs w:val="28"/>
        </w:rPr>
        <w:t>предоставления Гранта</w:t>
      </w:r>
      <w:r w:rsidR="00BF5618">
        <w:rPr>
          <w:rFonts w:ascii="Times New Roman" w:hAnsi="Times New Roman" w:cs="Times New Roman"/>
          <w:sz w:val="28"/>
          <w:szCs w:val="28"/>
        </w:rPr>
        <w:t xml:space="preserve">, </w:t>
      </w:r>
      <w:r w:rsidR="00E75619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1108FA">
        <w:rPr>
          <w:rFonts w:ascii="Times New Roman" w:hAnsi="Times New Roman" w:cs="Times New Roman"/>
          <w:sz w:val="28"/>
          <w:szCs w:val="28"/>
        </w:rPr>
        <w:t>включени</w:t>
      </w:r>
      <w:r w:rsidR="000A30F6">
        <w:rPr>
          <w:rFonts w:ascii="Times New Roman" w:hAnsi="Times New Roman" w:cs="Times New Roman"/>
          <w:sz w:val="28"/>
          <w:szCs w:val="28"/>
        </w:rPr>
        <w:t>е</w:t>
      </w:r>
      <w:r w:rsidR="001108FA">
        <w:rPr>
          <w:rFonts w:ascii="Times New Roman" w:hAnsi="Times New Roman" w:cs="Times New Roman"/>
          <w:sz w:val="28"/>
          <w:szCs w:val="28"/>
        </w:rPr>
        <w:t xml:space="preserve"> таких положений в Соглашение</w:t>
      </w:r>
      <w:r w:rsidR="00E75619">
        <w:rPr>
          <w:rFonts w:ascii="Times New Roman" w:hAnsi="Times New Roman" w:cs="Times New Roman"/>
          <w:sz w:val="28"/>
          <w:szCs w:val="28"/>
        </w:rPr>
        <w:t>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27. Гранты предоставля</w:t>
      </w:r>
      <w:r w:rsidR="00DB1DC9">
        <w:rPr>
          <w:rFonts w:ascii="Times New Roman" w:hAnsi="Times New Roman" w:cs="Times New Roman"/>
          <w:sz w:val="28"/>
          <w:szCs w:val="28"/>
        </w:rPr>
        <w:t>ю</w:t>
      </w:r>
      <w:r w:rsidRPr="00A13FDF">
        <w:rPr>
          <w:rFonts w:ascii="Times New Roman" w:hAnsi="Times New Roman" w:cs="Times New Roman"/>
          <w:sz w:val="28"/>
          <w:szCs w:val="28"/>
        </w:rPr>
        <w:t>тся на реализацию Проектов: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по разведению крупного рогатого скота мясного или молочного направлений продуктивности - в размере, не превышающем 5 млн рублей, но не более 90 процентов затрат;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участник отбора, - в размере, не превышающем 6 млн рублей, но не более 90 процентов затрат;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- по иным направлениям </w:t>
      </w:r>
      <w:r w:rsidR="00DB1DC9">
        <w:rPr>
          <w:rFonts w:ascii="Times New Roman" w:hAnsi="Times New Roman" w:cs="Times New Roman"/>
          <w:sz w:val="28"/>
          <w:szCs w:val="28"/>
        </w:rPr>
        <w:t>Проекта</w:t>
      </w:r>
      <w:r w:rsidRPr="00A13FDF">
        <w:rPr>
          <w:rFonts w:ascii="Times New Roman" w:hAnsi="Times New Roman" w:cs="Times New Roman"/>
          <w:sz w:val="28"/>
          <w:szCs w:val="28"/>
        </w:rPr>
        <w:t xml:space="preserve"> - в размере, не превышающем 3 млн рублей, но не более 90 процентов затрат;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- по иным направлениям </w:t>
      </w:r>
      <w:r w:rsidR="00DB1DC9">
        <w:rPr>
          <w:rFonts w:ascii="Times New Roman" w:hAnsi="Times New Roman" w:cs="Times New Roman"/>
          <w:sz w:val="28"/>
          <w:szCs w:val="28"/>
        </w:rPr>
        <w:t>П</w:t>
      </w:r>
      <w:r w:rsidRPr="00A13FDF">
        <w:rPr>
          <w:rFonts w:ascii="Times New Roman" w:hAnsi="Times New Roman" w:cs="Times New Roman"/>
          <w:sz w:val="28"/>
          <w:szCs w:val="28"/>
        </w:rPr>
        <w:t>роекта,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участник отбора, - в размере, не превышающем 4 млн рублей, но не более 90 процентов затрат.</w:t>
      </w:r>
    </w:p>
    <w:p w:rsidR="00BF19A0" w:rsidRPr="00380466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3FDF">
        <w:rPr>
          <w:rFonts w:ascii="Times New Roman" w:hAnsi="Times New Roman" w:cs="Times New Roman"/>
          <w:sz w:val="28"/>
          <w:szCs w:val="28"/>
        </w:rPr>
        <w:t>28. Размер Гранта i-</w:t>
      </w:r>
      <w:proofErr w:type="spellStart"/>
      <w:r w:rsidRPr="00A13FD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 получателю Гранта (</w:t>
      </w:r>
      <w:proofErr w:type="spellStart"/>
      <w:r w:rsidRPr="00A13FDF">
        <w:rPr>
          <w:rFonts w:ascii="Times New Roman" w:hAnsi="Times New Roman" w:cs="Times New Roman"/>
          <w:sz w:val="28"/>
          <w:szCs w:val="28"/>
        </w:rPr>
        <w:t>G</w:t>
      </w:r>
      <w:r w:rsidRPr="00A13FD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BF19A0" w:rsidRPr="00380466" w:rsidRDefault="00AE01F5" w:rsidP="00380466">
      <w:pPr>
        <w:spacing w:line="360" w:lineRule="auto"/>
        <w:contextualSpacing/>
        <w:jc w:val="center"/>
        <w:rPr>
          <w:rFonts w:ascii="Times New Roman" w:eastAsiaTheme="minorEastAsia" w:hAnsi="Times New Roman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  <w:lang w:val="en-US"/>
              </w:rPr>
              <m:t>G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  <w:lang w:val="en-US"/>
              </w:rPr>
              <m:t>i</m:t>
            </m:r>
          </m:sub>
        </m:sSub>
        <m:r>
          <m:rPr>
            <m:nor/>
          </m:rPr>
          <w:rPr>
            <w:rFonts w:ascii="Times New Roman" w:eastAsiaTheme="minorEastAsia" w:hAnsi="Times New Roman"/>
            <w:iCs/>
            <w:sz w:val="32"/>
            <w:szCs w:val="32"/>
            <w:lang w:val="en-US"/>
          </w:rPr>
          <m:t xml:space="preserve"> = </m:t>
        </m:r>
        <m:sSub>
          <m:sSubPr>
            <m:ctrlPr>
              <w:rPr>
                <w:rFonts w:ascii="Cambria Math" w:eastAsiaTheme="minorEastAsia" w:hAnsi="Cambria Math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  <w:lang w:val="en-US"/>
              </w:rPr>
              <m:t>G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</w:rPr>
              <m:t>з</m:t>
            </m:r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  <w:lang w:val="en-US"/>
              </w:rPr>
              <m:t>i</m:t>
            </m:r>
          </m:sub>
        </m:sSub>
        <m:r>
          <m:rPr>
            <m:nor/>
          </m:rPr>
          <w:rPr>
            <w:rFonts w:ascii="Times New Roman" w:eastAsiaTheme="minorEastAsia" w:hAnsi="Times New Roman"/>
            <w:iCs/>
            <w:sz w:val="32"/>
            <w:szCs w:val="32"/>
            <w:lang w:val="en-US"/>
          </w:rPr>
          <m:t xml:space="preserve"> </m:t>
        </m:r>
        <m:r>
          <m:rPr>
            <m:nor/>
          </m:rPr>
          <w:rPr>
            <w:rFonts w:ascii="Times New Roman" w:eastAsiaTheme="minorEastAsia" w:hAnsi="Times New Roman"/>
            <w:iCs/>
            <w:sz w:val="24"/>
            <w:szCs w:val="24"/>
            <w:lang w:val="en-US"/>
          </w:rPr>
          <m:t>x</m:t>
        </m:r>
        <m:r>
          <m:rPr>
            <m:nor/>
          </m:rPr>
          <w:rPr>
            <w:rFonts w:ascii="Times New Roman" w:eastAsiaTheme="minorEastAsia" w:hAnsi="Times New Roman"/>
            <w:iCs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Cs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  <w:lang w:val="en-US"/>
              </w:rPr>
              <m:t>Lim</m:t>
            </m:r>
          </m:num>
          <m:den>
            <m:nary>
              <m:naryPr>
                <m:chr m:val="∑"/>
                <m:limLoc m:val="subSup"/>
                <m:grow m:val="1"/>
                <m:ctrlPr>
                  <w:rPr>
                    <w:rFonts w:ascii="Cambria Math" w:eastAsiaTheme="minorEastAsia" w:hAnsi="Cambria Math"/>
                    <w:iCs/>
                    <w:sz w:val="32"/>
                    <w:szCs w:val="32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eastAsiaTheme="minorEastAsia" w:hAnsi="Times New Roman"/>
                    <w:iCs/>
                    <w:sz w:val="32"/>
                    <w:szCs w:val="32"/>
                    <w:lang w:val="en-US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eastAsiaTheme="minorEastAsia" w:hAnsi="Times New Roman"/>
                    <w:iCs/>
                    <w:sz w:val="32"/>
                    <w:szCs w:val="32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Theme="minorEastAsia" w:hAnsi="Times New Roman"/>
                        <w:iCs/>
                        <w:sz w:val="32"/>
                        <w:szCs w:val="32"/>
                        <w:lang w:val="en-US"/>
                      </w:rPr>
                      <m:t>G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Theme="minorEastAsia" w:hAnsi="Times New Roman"/>
                        <w:iCs/>
                        <w:sz w:val="32"/>
                        <w:szCs w:val="32"/>
                      </w:rPr>
                      <m:t>з</m:t>
                    </m:r>
                    <m:r>
                      <m:rPr>
                        <m:nor/>
                      </m:rPr>
                      <w:rPr>
                        <w:rFonts w:ascii="Times New Roman" w:eastAsiaTheme="minorEastAsia" w:hAnsi="Times New Roman"/>
                        <w:iCs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BF19A0" w:rsidRPr="00380466">
        <w:rPr>
          <w:rFonts w:ascii="Times New Roman" w:eastAsiaTheme="minorEastAsia" w:hAnsi="Times New Roman"/>
          <w:sz w:val="32"/>
          <w:szCs w:val="32"/>
          <w:lang w:val="en-US"/>
        </w:rPr>
        <w:t xml:space="preserve"> ,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где: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37342707"/>
      <w:proofErr w:type="spellStart"/>
      <w:r w:rsidRPr="00A13FDF">
        <w:rPr>
          <w:rFonts w:ascii="Times New Roman" w:hAnsi="Times New Roman" w:cs="Times New Roman"/>
          <w:sz w:val="28"/>
          <w:szCs w:val="28"/>
        </w:rPr>
        <w:t>G</w:t>
      </w:r>
      <w:r w:rsidRPr="00A13FDF">
        <w:rPr>
          <w:rFonts w:ascii="Times New Roman" w:hAnsi="Times New Roman" w:cs="Times New Roman"/>
          <w:sz w:val="28"/>
          <w:szCs w:val="28"/>
          <w:vertAlign w:val="subscript"/>
        </w:rPr>
        <w:t>зi</w:t>
      </w:r>
      <w:bookmarkEnd w:id="10"/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 - размер Гранта, заявленный i-м участником отбора, признанным победителем по результатам конкурсного отбора;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m - количество участников отбора, признанных победителями по результатам конкурсного отбора;</w:t>
      </w:r>
    </w:p>
    <w:p w:rsidR="00BF19A0" w:rsidRPr="00A13FDF" w:rsidRDefault="00BF19A0" w:rsidP="00A6051E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DF">
        <w:rPr>
          <w:rFonts w:ascii="Times New Roman" w:hAnsi="Times New Roman" w:cs="Times New Roman"/>
          <w:sz w:val="28"/>
          <w:szCs w:val="28"/>
        </w:rPr>
        <w:t>Lim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 - лимит бюджетных ассигнований на предоставление из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>областного бюджета грантов «</w:t>
      </w:r>
      <w:proofErr w:type="spellStart"/>
      <w:r w:rsidRPr="00A13FD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>» в форме субсидий на создание и (или) развитие хозяйств в соответствии с бюджетной росписью расходов бюджета Воронежской области;</w:t>
      </w:r>
    </w:p>
    <w:p w:rsidR="00BF19A0" w:rsidRPr="00A13FDF" w:rsidRDefault="00BF19A0" w:rsidP="00A6051E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6640051"/>
      <w:r w:rsidRPr="00A13FDF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nary>
          <m:naryPr>
            <m:chr m:val="∑"/>
            <m:limLoc m:val="subSup"/>
            <m:grow m:val="1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naryPr>
          <m:sub>
            <m:r>
              <m:rPr>
                <m:nor/>
              </m:r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m:t>=1</m:t>
            </m:r>
          </m:sub>
          <m:sup>
            <m:r>
              <m:rPr>
                <m:nor/>
              </m:r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iCs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iCs/>
                    <w:sz w:val="28"/>
                    <w:szCs w:val="28"/>
                  </w:rPr>
                  <m:t>з</m:t>
                </m:r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iCs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D60F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60F40">
        <w:rPr>
          <w:rFonts w:ascii="Times New Roman" w:hAnsi="Times New Roman" w:cs="Times New Roman"/>
          <w:iCs/>
          <w:sz w:val="28"/>
          <w:szCs w:val="28"/>
        </w:rPr>
        <w:t xml:space="preserve">&lt; </w:t>
      </w:r>
      <w:r w:rsidRPr="00D60F40">
        <w:rPr>
          <w:rFonts w:ascii="Times New Roman" w:hAnsi="Times New Roman" w:cs="Times New Roman"/>
          <w:iCs/>
          <w:sz w:val="28"/>
          <w:szCs w:val="28"/>
          <w:lang w:val="en-US"/>
        </w:rPr>
        <w:t>Lim</w:t>
      </w:r>
      <w:proofErr w:type="gramEnd"/>
      <w:r w:rsidRPr="00D60F40">
        <w:rPr>
          <w:rFonts w:ascii="Times New Roman" w:hAnsi="Times New Roman" w:cs="Times New Roman"/>
          <w:sz w:val="28"/>
          <w:szCs w:val="28"/>
        </w:rPr>
        <w:t>,</w:t>
      </w:r>
      <w:r w:rsidRPr="00A13FDF">
        <w:rPr>
          <w:rFonts w:ascii="Times New Roman" w:hAnsi="Times New Roman" w:cs="Times New Roman"/>
          <w:sz w:val="28"/>
          <w:szCs w:val="28"/>
        </w:rPr>
        <w:t xml:space="preserve"> Грант предоставляется победителям конкурсного отбора в размере заявленной потребности, но не более максимального размера Гранта.</w:t>
      </w:r>
    </w:p>
    <w:p w:rsidR="00BF19A0" w:rsidRPr="00A13FDF" w:rsidRDefault="00BF19A0" w:rsidP="00A6051E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29. Грант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:rsidR="00BF19A0" w:rsidRPr="00A13FDF" w:rsidRDefault="00BF19A0" w:rsidP="00A6051E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30. В случае нарушения</w:t>
      </w:r>
      <w:r w:rsidR="000668B1">
        <w:rPr>
          <w:rFonts w:ascii="Times New Roman" w:hAnsi="Times New Roman" w:cs="Times New Roman"/>
          <w:sz w:val="28"/>
          <w:szCs w:val="28"/>
        </w:rPr>
        <w:t xml:space="preserve"> получателем Гранта</w:t>
      </w:r>
      <w:r w:rsidRPr="00A13FDF">
        <w:rPr>
          <w:rFonts w:ascii="Times New Roman" w:hAnsi="Times New Roman" w:cs="Times New Roman"/>
          <w:sz w:val="28"/>
          <w:szCs w:val="28"/>
        </w:rPr>
        <w:t xml:space="preserve"> условий предоставления Гранта Департамент направляет </w:t>
      </w:r>
      <w:r w:rsidR="00B91921">
        <w:rPr>
          <w:rFonts w:ascii="Times New Roman" w:hAnsi="Times New Roman" w:cs="Times New Roman"/>
          <w:sz w:val="28"/>
          <w:szCs w:val="28"/>
        </w:rPr>
        <w:t xml:space="preserve">ему </w:t>
      </w:r>
      <w:r w:rsidRPr="00A13FDF">
        <w:rPr>
          <w:rFonts w:ascii="Times New Roman" w:hAnsi="Times New Roman" w:cs="Times New Roman"/>
          <w:sz w:val="28"/>
          <w:szCs w:val="28"/>
        </w:rPr>
        <w:t>требование о возврате Гранта. Грант подлежит возврату получателем Гранта в сроки, установленные пунктами 40</w:t>
      </w:r>
      <w:r w:rsidR="000668B1">
        <w:rPr>
          <w:rFonts w:ascii="Times New Roman" w:hAnsi="Times New Roman" w:cs="Times New Roman"/>
          <w:sz w:val="28"/>
          <w:szCs w:val="28"/>
        </w:rPr>
        <w:t>,</w:t>
      </w:r>
      <w:r w:rsidRPr="00A13FDF">
        <w:rPr>
          <w:rFonts w:ascii="Times New Roman" w:hAnsi="Times New Roman" w:cs="Times New Roman"/>
          <w:sz w:val="28"/>
          <w:szCs w:val="28"/>
        </w:rPr>
        <w:t xml:space="preserve"> 41, 43 настоящего Порядка.</w:t>
      </w:r>
    </w:p>
    <w:p w:rsidR="00BF19A0" w:rsidRPr="00A13FDF" w:rsidRDefault="00BF19A0" w:rsidP="00A6051E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порядке.</w:t>
      </w:r>
    </w:p>
    <w:p w:rsidR="00BF19A0" w:rsidRPr="00A13FDF" w:rsidRDefault="00BF19A0" w:rsidP="00A6051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31. Департамент заключает Соглашение с </w:t>
      </w:r>
      <w:r w:rsidR="006F659A">
        <w:rPr>
          <w:rFonts w:ascii="Times New Roman" w:hAnsi="Times New Roman" w:cs="Times New Roman"/>
          <w:sz w:val="28"/>
          <w:szCs w:val="28"/>
        </w:rPr>
        <w:t>победителями конкурсного отбора</w:t>
      </w:r>
      <w:r w:rsidRPr="00A13FDF">
        <w:rPr>
          <w:rFonts w:ascii="Times New Roman" w:hAnsi="Times New Roman" w:cs="Times New Roman"/>
          <w:sz w:val="28"/>
          <w:szCs w:val="28"/>
        </w:rPr>
        <w:t>:</w:t>
      </w:r>
    </w:p>
    <w:p w:rsidR="00BF19A0" w:rsidRPr="00A13FDF" w:rsidRDefault="00BF19A0" w:rsidP="00A6051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- с крестьянскими (фермерскими) хозяйствами и индивидуальными предпринимателями в срок не позднее 15 календарных дней со дня утверждения результатов конкурсного отбора;</w:t>
      </w:r>
    </w:p>
    <w:p w:rsidR="00A6051E" w:rsidRPr="00A13FDF" w:rsidRDefault="00BF19A0" w:rsidP="00A6051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- </w:t>
      </w:r>
      <w:r w:rsidR="006F659A">
        <w:rPr>
          <w:rFonts w:ascii="Times New Roman" w:hAnsi="Times New Roman" w:cs="Times New Roman"/>
          <w:sz w:val="28"/>
          <w:szCs w:val="28"/>
        </w:rPr>
        <w:t xml:space="preserve">с </w:t>
      </w:r>
      <w:r w:rsidRPr="00A13FDF">
        <w:rPr>
          <w:rFonts w:ascii="Times New Roman" w:hAnsi="Times New Roman" w:cs="Times New Roman"/>
          <w:sz w:val="28"/>
          <w:szCs w:val="28"/>
        </w:rPr>
        <w:t xml:space="preserve">гражданами Российской Федерации, </w:t>
      </w:r>
      <w:r w:rsidR="00204F03">
        <w:rPr>
          <w:rFonts w:ascii="Times New Roman" w:hAnsi="Times New Roman" w:cs="Times New Roman"/>
          <w:sz w:val="28"/>
          <w:szCs w:val="28"/>
        </w:rPr>
        <w:t>зарегистрированными</w:t>
      </w:r>
      <w:r w:rsidR="00A6051E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A6051E" w:rsidRPr="00E4630E">
        <w:rPr>
          <w:rFonts w:ascii="Times New Roman" w:hAnsi="Times New Roman" w:cs="Times New Roman"/>
          <w:sz w:val="28"/>
          <w:szCs w:val="28"/>
        </w:rPr>
        <w:t>индивидуальн</w:t>
      </w:r>
      <w:r w:rsidR="00A6051E">
        <w:rPr>
          <w:rFonts w:ascii="Times New Roman" w:hAnsi="Times New Roman" w:cs="Times New Roman"/>
          <w:sz w:val="28"/>
          <w:szCs w:val="28"/>
        </w:rPr>
        <w:t>ого</w:t>
      </w:r>
      <w:r w:rsidR="00A6051E" w:rsidRPr="00E4630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6051E">
        <w:rPr>
          <w:rFonts w:ascii="Times New Roman" w:hAnsi="Times New Roman" w:cs="Times New Roman"/>
          <w:sz w:val="28"/>
          <w:szCs w:val="28"/>
        </w:rPr>
        <w:t xml:space="preserve">я или </w:t>
      </w:r>
      <w:r w:rsidR="00204F03">
        <w:rPr>
          <w:rFonts w:ascii="Times New Roman" w:hAnsi="Times New Roman" w:cs="Times New Roman"/>
          <w:sz w:val="28"/>
          <w:szCs w:val="28"/>
        </w:rPr>
        <w:t>осуществившими го</w:t>
      </w:r>
      <w:r w:rsidR="00A6051E">
        <w:rPr>
          <w:rFonts w:ascii="Times New Roman" w:hAnsi="Times New Roman" w:cs="Times New Roman"/>
          <w:sz w:val="28"/>
          <w:szCs w:val="28"/>
        </w:rPr>
        <w:t xml:space="preserve">сударственную регистрацию крестьянского </w:t>
      </w:r>
      <w:r w:rsidR="00FE2FE9">
        <w:rPr>
          <w:rFonts w:ascii="Times New Roman" w:hAnsi="Times New Roman" w:cs="Times New Roman"/>
          <w:sz w:val="28"/>
          <w:szCs w:val="28"/>
        </w:rPr>
        <w:t>(</w:t>
      </w:r>
      <w:r w:rsidR="00A6051E">
        <w:rPr>
          <w:rFonts w:ascii="Times New Roman" w:hAnsi="Times New Roman" w:cs="Times New Roman"/>
          <w:sz w:val="28"/>
          <w:szCs w:val="28"/>
        </w:rPr>
        <w:t>фермерского) хозяйства в</w:t>
      </w:r>
      <w:r w:rsidR="00A6051E" w:rsidRPr="00E4630E">
        <w:rPr>
          <w:rFonts w:ascii="Times New Roman" w:hAnsi="Times New Roman" w:cs="Times New Roman"/>
          <w:sz w:val="28"/>
          <w:szCs w:val="28"/>
        </w:rPr>
        <w:t xml:space="preserve"> органах Федеральной налоговой службы</w:t>
      </w:r>
      <w:r w:rsidR="00A6051E" w:rsidRPr="00BE04A8">
        <w:rPr>
          <w:rFonts w:ascii="Times New Roman" w:hAnsi="Times New Roman" w:cs="Times New Roman"/>
          <w:sz w:val="28"/>
          <w:szCs w:val="28"/>
        </w:rPr>
        <w:t xml:space="preserve"> </w:t>
      </w:r>
      <w:r w:rsidR="00A6051E" w:rsidRPr="00A13FDF">
        <w:rPr>
          <w:rStyle w:val="fontstyle01"/>
        </w:rPr>
        <w:t xml:space="preserve">на </w:t>
      </w:r>
      <w:r w:rsidR="00A6051E" w:rsidRPr="00A13FDF">
        <w:rPr>
          <w:rFonts w:ascii="Times New Roman" w:hAnsi="Times New Roman" w:cs="Times New Roman"/>
          <w:sz w:val="28"/>
          <w:szCs w:val="28"/>
        </w:rPr>
        <w:t>сельской территории или на территории сельской агломерации Воронежской области</w:t>
      </w:r>
      <w:r w:rsidR="00A6051E" w:rsidRPr="00E4630E">
        <w:rPr>
          <w:rFonts w:ascii="Times New Roman" w:hAnsi="Times New Roman" w:cs="Times New Roman"/>
          <w:sz w:val="28"/>
          <w:szCs w:val="28"/>
        </w:rPr>
        <w:t xml:space="preserve"> в срок, не </w:t>
      </w:r>
      <w:r w:rsidR="00A6051E" w:rsidRPr="00E4630E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превышающий 30 календарных дней после объявления </w:t>
      </w:r>
      <w:r w:rsidR="00A6051E">
        <w:rPr>
          <w:rFonts w:ascii="Times New Roman" w:hAnsi="Times New Roman" w:cs="Times New Roman"/>
          <w:sz w:val="28"/>
          <w:szCs w:val="28"/>
        </w:rPr>
        <w:t xml:space="preserve">участников отбора </w:t>
      </w:r>
      <w:r w:rsidR="00A6051E" w:rsidRPr="00E4630E">
        <w:rPr>
          <w:rFonts w:ascii="Times New Roman" w:hAnsi="Times New Roman" w:cs="Times New Roman"/>
          <w:sz w:val="28"/>
          <w:szCs w:val="28"/>
        </w:rPr>
        <w:t>победител</w:t>
      </w:r>
      <w:r w:rsidR="00A6051E">
        <w:rPr>
          <w:rFonts w:ascii="Times New Roman" w:hAnsi="Times New Roman" w:cs="Times New Roman"/>
          <w:sz w:val="28"/>
          <w:szCs w:val="28"/>
        </w:rPr>
        <w:t xml:space="preserve">ями </w:t>
      </w:r>
      <w:r w:rsidR="00A6051E" w:rsidRPr="00C26740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A6051E">
        <w:rPr>
          <w:rFonts w:ascii="Times New Roman" w:hAnsi="Times New Roman" w:cs="Times New Roman"/>
          <w:sz w:val="28"/>
          <w:szCs w:val="28"/>
        </w:rPr>
        <w:t>,</w:t>
      </w:r>
      <w:r w:rsidR="00A6051E" w:rsidRPr="00A13FDF">
        <w:rPr>
          <w:rFonts w:ascii="Times New Roman" w:hAnsi="Times New Roman" w:cs="Times New Roman"/>
          <w:sz w:val="28"/>
          <w:szCs w:val="28"/>
        </w:rPr>
        <w:t xml:space="preserve"> </w:t>
      </w:r>
      <w:r w:rsidR="00A6051E">
        <w:rPr>
          <w:rFonts w:ascii="Times New Roman" w:hAnsi="Times New Roman" w:cs="Times New Roman"/>
          <w:sz w:val="28"/>
          <w:szCs w:val="28"/>
        </w:rPr>
        <w:t xml:space="preserve">в </w:t>
      </w:r>
      <w:r w:rsidR="00A6051E" w:rsidRPr="00A13FDF">
        <w:rPr>
          <w:rFonts w:ascii="Times New Roman" w:hAnsi="Times New Roman" w:cs="Times New Roman"/>
          <w:sz w:val="28"/>
          <w:szCs w:val="28"/>
        </w:rPr>
        <w:t xml:space="preserve">срок не позднее 10 календарных дней с даты </w:t>
      </w:r>
      <w:r w:rsidR="00A6051E">
        <w:rPr>
          <w:rFonts w:ascii="Times New Roman" w:hAnsi="Times New Roman" w:cs="Times New Roman"/>
          <w:sz w:val="28"/>
          <w:szCs w:val="28"/>
        </w:rPr>
        <w:t>их</w:t>
      </w:r>
      <w:r w:rsidR="00A6051E" w:rsidRPr="00A13FDF">
        <w:rPr>
          <w:rFonts w:ascii="Times New Roman" w:hAnsi="Times New Roman" w:cs="Times New Roman"/>
          <w:sz w:val="28"/>
          <w:szCs w:val="28"/>
        </w:rPr>
        <w:t xml:space="preserve"> регистрации.</w:t>
      </w:r>
      <w:r w:rsidR="00A6051E" w:rsidRPr="00BE04A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1"/>
    <w:p w:rsidR="00BF19A0" w:rsidRPr="0087233B" w:rsidRDefault="00BF19A0" w:rsidP="0087233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Соглашени</w:t>
      </w:r>
      <w:r w:rsidR="00B84ED5">
        <w:rPr>
          <w:rFonts w:ascii="Times New Roman" w:hAnsi="Times New Roman" w:cs="Times New Roman"/>
          <w:sz w:val="28"/>
          <w:szCs w:val="28"/>
        </w:rPr>
        <w:t>я</w:t>
      </w:r>
      <w:r w:rsidRPr="00A13FDF">
        <w:rPr>
          <w:rFonts w:ascii="Times New Roman" w:hAnsi="Times New Roman" w:cs="Times New Roman"/>
          <w:sz w:val="28"/>
          <w:szCs w:val="28"/>
        </w:rPr>
        <w:t xml:space="preserve"> между Департаментом и получателями Грант</w:t>
      </w:r>
      <w:r w:rsidR="00B84ED5">
        <w:rPr>
          <w:rFonts w:ascii="Times New Roman" w:hAnsi="Times New Roman" w:cs="Times New Roman"/>
          <w:sz w:val="28"/>
          <w:szCs w:val="28"/>
        </w:rPr>
        <w:t>ов</w:t>
      </w:r>
      <w:r w:rsidRPr="00A13FDF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типовой формой, установленной </w:t>
      </w:r>
      <w:r w:rsidRPr="0087233B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 </w:t>
      </w:r>
    </w:p>
    <w:p w:rsidR="00BF19A0" w:rsidRPr="0087233B" w:rsidRDefault="00BF19A0" w:rsidP="0087233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7233B">
        <w:rPr>
          <w:rFonts w:ascii="Times New Roman" w:hAnsi="Times New Roman"/>
          <w:sz w:val="28"/>
          <w:szCs w:val="28"/>
        </w:rPr>
        <w:t xml:space="preserve">В </w:t>
      </w:r>
      <w:r w:rsidR="002C1F7E">
        <w:rPr>
          <w:rFonts w:ascii="Times New Roman" w:hAnsi="Times New Roman"/>
          <w:sz w:val="28"/>
          <w:szCs w:val="28"/>
        </w:rPr>
        <w:t>С</w:t>
      </w:r>
      <w:r w:rsidRPr="00B941DD">
        <w:rPr>
          <w:rFonts w:ascii="Times New Roman" w:hAnsi="Times New Roman"/>
          <w:sz w:val="28"/>
          <w:szCs w:val="28"/>
        </w:rPr>
        <w:t xml:space="preserve">оглашение включается условие о том, что в случае уменьшения Департаменту ранее доведенных лимитов бюджетных обязательств на цели, указанные в </w:t>
      </w:r>
      <w:hyperlink w:anchor="sub_1013" w:history="1">
        <w:r w:rsidRPr="00B941DD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пункте 3</w:t>
        </w:r>
      </w:hyperlink>
      <w:r w:rsidRPr="00B941DD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B941DD">
        <w:rPr>
          <w:rFonts w:ascii="Times New Roman" w:hAnsi="Times New Roman"/>
          <w:sz w:val="28"/>
          <w:szCs w:val="28"/>
        </w:rPr>
        <w:t xml:space="preserve">настоящего Порядка, приводящего к невозможности предоставления Гранта в размере, указанном в Соглашении, Департамент осуществляет с получателем </w:t>
      </w:r>
      <w:r w:rsidRPr="0087233B">
        <w:rPr>
          <w:rFonts w:ascii="Times New Roman" w:hAnsi="Times New Roman"/>
          <w:sz w:val="28"/>
          <w:szCs w:val="28"/>
        </w:rPr>
        <w:t>Гранта согласование новых условий Соглашения или расторгает Соглашение при недостижении согласия по новым условиям.</w:t>
      </w:r>
    </w:p>
    <w:p w:rsidR="00BF19A0" w:rsidRPr="0087233B" w:rsidRDefault="00BF19A0" w:rsidP="0087233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7233B">
        <w:rPr>
          <w:rFonts w:ascii="Times New Roman" w:hAnsi="Times New Roman"/>
          <w:sz w:val="28"/>
          <w:szCs w:val="28"/>
        </w:rPr>
        <w:t>В Соглашение также включаются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BF19A0" w:rsidRPr="0087233B" w:rsidRDefault="00BF19A0" w:rsidP="0087233B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33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87233B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87233B">
        <w:rPr>
          <w:rFonts w:ascii="Times New Roman" w:hAnsi="Times New Roman" w:cs="Times New Roman"/>
          <w:sz w:val="28"/>
          <w:szCs w:val="28"/>
        </w:rPr>
        <w:t xml:space="preserve"> Соглашения в установленный </w:t>
      </w:r>
      <w:r w:rsidR="00B84ED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7233B">
        <w:rPr>
          <w:rFonts w:ascii="Times New Roman" w:hAnsi="Times New Roman" w:cs="Times New Roman"/>
          <w:sz w:val="28"/>
          <w:szCs w:val="28"/>
        </w:rPr>
        <w:t xml:space="preserve">пунктом срок по вине победителя отбора, победитель отбора признается уклонившимся от заключения Соглашения. </w:t>
      </w:r>
    </w:p>
    <w:p w:rsidR="00BF19A0" w:rsidRPr="0087233B" w:rsidRDefault="00BF19A0" w:rsidP="0087233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7233B">
        <w:rPr>
          <w:rFonts w:ascii="Times New Roman" w:hAnsi="Times New Roman"/>
          <w:sz w:val="28"/>
          <w:szCs w:val="28"/>
        </w:rPr>
        <w:t>В случае принятия Департаментом решения о продлении срока освоения Гранта с получателем Гранта заключается дополнительное соглашение.</w:t>
      </w:r>
    </w:p>
    <w:p w:rsidR="00BF19A0" w:rsidRPr="0087233B" w:rsidRDefault="00BF19A0" w:rsidP="0087233B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33B">
        <w:rPr>
          <w:rFonts w:ascii="Times New Roman" w:hAnsi="Times New Roman" w:cs="Times New Roman"/>
          <w:sz w:val="28"/>
          <w:szCs w:val="28"/>
        </w:rPr>
        <w:t xml:space="preserve">32. </w:t>
      </w:r>
      <w:r w:rsidRPr="0087233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Гранта является достижение результата регионального проекта - «Субъекты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</w:t>
      </w:r>
      <w:r w:rsidRPr="008723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итогом), единиц» с датой завершения 31 декабря текущего года.</w:t>
      </w:r>
    </w:p>
    <w:p w:rsidR="00BF19A0" w:rsidRPr="0087233B" w:rsidRDefault="00BF19A0" w:rsidP="0087233B">
      <w:pPr>
        <w:pStyle w:val="ConsPlusNormal"/>
        <w:spacing w:line="360" w:lineRule="auto"/>
        <w:ind w:firstLine="851"/>
        <w:contextualSpacing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87233B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Показателем, необходимым для достижения результата предоставления Гранта, указанного в абзаце первом настоящего пункта, является </w:t>
      </w:r>
      <w:r w:rsidRPr="00434BDB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количество работников,</w:t>
      </w:r>
      <w:r w:rsidRPr="0087233B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87233B">
        <w:rPr>
          <w:rFonts w:ascii="Times New Roman" w:hAnsi="Times New Roman" w:cs="Times New Roman"/>
          <w:sz w:val="28"/>
          <w:szCs w:val="28"/>
        </w:rPr>
        <w:t xml:space="preserve">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и индивидуальными предпринимателями, основным видом деятельности которых является производство и переработка сельскохозяйственной продукции, в году получения грантов </w:t>
      </w:r>
      <w:r w:rsidRPr="009039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39B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039B6">
        <w:rPr>
          <w:rFonts w:ascii="Times New Roman" w:hAnsi="Times New Roman" w:cs="Times New Roman"/>
          <w:sz w:val="28"/>
          <w:szCs w:val="28"/>
        </w:rPr>
        <w:t>»</w:t>
      </w:r>
      <w:r w:rsidR="005C2BDD">
        <w:rPr>
          <w:rFonts w:ascii="Times New Roman" w:hAnsi="Times New Roman" w:cs="Times New Roman"/>
          <w:sz w:val="28"/>
          <w:szCs w:val="28"/>
        </w:rPr>
        <w:t xml:space="preserve"> (далее – Показатель результата)</w:t>
      </w:r>
      <w:r w:rsidR="008543B6">
        <w:rPr>
          <w:rFonts w:ascii="Times New Roman" w:hAnsi="Times New Roman" w:cs="Times New Roman"/>
          <w:sz w:val="28"/>
          <w:szCs w:val="28"/>
        </w:rPr>
        <w:t>.</w:t>
      </w:r>
    </w:p>
    <w:p w:rsidR="00BF19A0" w:rsidRPr="0087233B" w:rsidRDefault="00BF19A0" w:rsidP="0087233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7233B">
        <w:rPr>
          <w:rFonts w:ascii="Times New Roman" w:hAnsi="Times New Roman"/>
          <w:sz w:val="28"/>
          <w:szCs w:val="28"/>
        </w:rPr>
        <w:t>Департамент устанавливает значени</w:t>
      </w:r>
      <w:r w:rsidR="005C2BDD">
        <w:rPr>
          <w:rFonts w:ascii="Times New Roman" w:hAnsi="Times New Roman"/>
          <w:sz w:val="28"/>
          <w:szCs w:val="28"/>
        </w:rPr>
        <w:t>е</w:t>
      </w:r>
      <w:r w:rsidRPr="0087233B">
        <w:rPr>
          <w:rFonts w:ascii="Times New Roman" w:hAnsi="Times New Roman"/>
          <w:sz w:val="28"/>
          <w:szCs w:val="28"/>
        </w:rPr>
        <w:t xml:space="preserve"> Показател</w:t>
      </w:r>
      <w:r w:rsidR="005C2BDD">
        <w:rPr>
          <w:rFonts w:ascii="Times New Roman" w:hAnsi="Times New Roman"/>
          <w:sz w:val="28"/>
          <w:szCs w:val="28"/>
        </w:rPr>
        <w:t>я</w:t>
      </w:r>
      <w:r w:rsidRPr="0087233B">
        <w:rPr>
          <w:rFonts w:ascii="Times New Roman" w:hAnsi="Times New Roman"/>
          <w:sz w:val="28"/>
          <w:szCs w:val="28"/>
        </w:rPr>
        <w:t xml:space="preserve"> результата в отношении каждого получателя Гранта в Соглашении исходя из показателей Проекта получателя Гранта.</w:t>
      </w:r>
    </w:p>
    <w:p w:rsidR="00BF19A0" w:rsidRDefault="00BF19A0" w:rsidP="0087233B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33B">
        <w:rPr>
          <w:rFonts w:ascii="Times New Roman" w:hAnsi="Times New Roman" w:cs="Times New Roman"/>
          <w:sz w:val="28"/>
          <w:szCs w:val="28"/>
        </w:rPr>
        <w:t>Внесение изменений в значени</w:t>
      </w:r>
      <w:r w:rsidR="005C2BDD">
        <w:rPr>
          <w:rFonts w:ascii="Times New Roman" w:hAnsi="Times New Roman" w:cs="Times New Roman"/>
          <w:sz w:val="28"/>
          <w:szCs w:val="28"/>
        </w:rPr>
        <w:t>я</w:t>
      </w:r>
      <w:r w:rsidRPr="0087233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C2BDD">
        <w:rPr>
          <w:rFonts w:ascii="Times New Roman" w:hAnsi="Times New Roman" w:cs="Times New Roman"/>
          <w:sz w:val="28"/>
          <w:szCs w:val="28"/>
        </w:rPr>
        <w:t>я</w:t>
      </w:r>
      <w:r w:rsidRPr="0087233B">
        <w:rPr>
          <w:rFonts w:ascii="Times New Roman" w:hAnsi="Times New Roman" w:cs="Times New Roman"/>
          <w:sz w:val="28"/>
          <w:szCs w:val="28"/>
        </w:rPr>
        <w:t xml:space="preserve"> результата и Показателей деятельности возможно при условии предварительного согласования с Департаментом путем внесения изменений в Проект и Соглашение. При этом не могут быть изменены положения Проекта и (или) плана расходов Гранта, на основании которых присваивались баллы и (или) были определены победители конкурсного отбора.</w:t>
      </w:r>
    </w:p>
    <w:p w:rsidR="008543B6" w:rsidRPr="00A13FDF" w:rsidRDefault="008543B6" w:rsidP="008543B6">
      <w:pPr>
        <w:pStyle w:val="ConsPlusNonformat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В случае недостижения Показателей деятельности получатель Гранта представляет в Департамент 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Pr="00A13FDF">
        <w:rPr>
          <w:rFonts w:ascii="Times New Roman" w:hAnsi="Times New Roman" w:cs="Times New Roman"/>
          <w:sz w:val="28"/>
          <w:szCs w:val="28"/>
        </w:rPr>
        <w:t>Департаментом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3FDF">
        <w:rPr>
          <w:rFonts w:ascii="Times New Roman" w:hAnsi="Times New Roman" w:cs="Times New Roman"/>
          <w:sz w:val="28"/>
          <w:szCs w:val="28"/>
        </w:rPr>
        <w:t xml:space="preserve"> о необходимости внесения изменений в Проект и Соглашение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FDF">
        <w:rPr>
          <w:rFonts w:ascii="Times New Roman" w:hAnsi="Times New Roman" w:cs="Times New Roman"/>
          <w:sz w:val="28"/>
          <w:szCs w:val="28"/>
        </w:rPr>
        <w:t xml:space="preserve"> </w:t>
      </w:r>
      <w:r w:rsidR="00F75667">
        <w:rPr>
          <w:rFonts w:ascii="Times New Roman" w:hAnsi="Times New Roman" w:cs="Times New Roman"/>
          <w:sz w:val="28"/>
          <w:szCs w:val="28"/>
        </w:rPr>
        <w:t>п</w:t>
      </w:r>
      <w:r w:rsidRPr="00A13FDF">
        <w:rPr>
          <w:rFonts w:ascii="Times New Roman" w:hAnsi="Times New Roman" w:cs="Times New Roman"/>
          <w:sz w:val="28"/>
          <w:szCs w:val="28"/>
        </w:rPr>
        <w:t>олучатель Гранта представляет актуализированный Проект в Департамент в срок, не превышающий 60 календарных дней со дня получения соответствующего решения.</w:t>
      </w:r>
    </w:p>
    <w:p w:rsidR="00BF19A0" w:rsidRPr="0087233B" w:rsidRDefault="00BF19A0" w:rsidP="0087233B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33B">
        <w:rPr>
          <w:rFonts w:ascii="Times New Roman" w:hAnsi="Times New Roman" w:cs="Times New Roman"/>
          <w:sz w:val="28"/>
          <w:szCs w:val="28"/>
        </w:rPr>
        <w:lastRenderedPageBreak/>
        <w:t>Изменение плана расходов Гранта подлежит согласованию с Департаментом в порядке, утвержденном приказом Департамента.</w:t>
      </w:r>
    </w:p>
    <w:p w:rsidR="00BF19A0" w:rsidRPr="0087233B" w:rsidRDefault="00BF19A0" w:rsidP="0087233B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33B">
        <w:rPr>
          <w:rFonts w:ascii="Times New Roman" w:hAnsi="Times New Roman" w:cs="Times New Roman"/>
          <w:sz w:val="28"/>
          <w:szCs w:val="28"/>
        </w:rPr>
        <w:t>33. Департамент осуществляет единовременно перечисление средств на финансовое обеспечение затрат получателю Гранта на счет, открытый ему в Управлении Федерального казначейства по Воронежской области (далее - УФК по ВО), в срок не позднее 30 рабочих дней со дня открытия счета.</w:t>
      </w:r>
    </w:p>
    <w:p w:rsidR="00BF19A0" w:rsidRPr="0087233B" w:rsidRDefault="00BF19A0" w:rsidP="0087233B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33B">
        <w:rPr>
          <w:rFonts w:ascii="Times New Roman" w:hAnsi="Times New Roman" w:cs="Times New Roman"/>
          <w:sz w:val="28"/>
          <w:szCs w:val="28"/>
        </w:rPr>
        <w:t>34. Для перечисления Гранта Департамент представляет:</w:t>
      </w:r>
    </w:p>
    <w:p w:rsidR="00BF19A0" w:rsidRPr="0087233B" w:rsidRDefault="00BF19A0" w:rsidP="0087233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7233B">
        <w:rPr>
          <w:rFonts w:ascii="Times New Roman" w:hAnsi="Times New Roman"/>
          <w:sz w:val="28"/>
          <w:szCs w:val="28"/>
        </w:rPr>
        <w:t>- в департамент финансов Воронежской области расходное расписание и распоряжение о совершении казначейского платежа (реестр финансирования на перечисление средств) на лицевой счет, открытый Департаменту;</w:t>
      </w:r>
    </w:p>
    <w:p w:rsidR="00BF19A0" w:rsidRPr="0087233B" w:rsidRDefault="00BF19A0" w:rsidP="0087233B">
      <w:pPr>
        <w:spacing w:after="0" w:line="360" w:lineRule="auto"/>
        <w:ind w:firstLineChars="202"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87233B">
        <w:rPr>
          <w:rFonts w:ascii="Times New Roman" w:hAnsi="Times New Roman"/>
          <w:sz w:val="28"/>
          <w:szCs w:val="28"/>
        </w:rPr>
        <w:t>- в УФК по ВО копии Соглашений, копии реестров получателей</w:t>
      </w:r>
      <w:r w:rsidR="00FB66FD">
        <w:rPr>
          <w:rFonts w:ascii="Times New Roman" w:hAnsi="Times New Roman"/>
          <w:sz w:val="28"/>
          <w:szCs w:val="28"/>
        </w:rPr>
        <w:t xml:space="preserve"> Грантов</w:t>
      </w:r>
      <w:r w:rsidRPr="0087233B">
        <w:rPr>
          <w:rFonts w:ascii="Times New Roman" w:hAnsi="Times New Roman"/>
          <w:sz w:val="28"/>
          <w:szCs w:val="28"/>
        </w:rPr>
        <w:t>.</w:t>
      </w:r>
    </w:p>
    <w:p w:rsidR="00BF19A0" w:rsidRPr="002E5A3E" w:rsidRDefault="00BF19A0" w:rsidP="00BF19A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19A0" w:rsidRPr="00A13FDF" w:rsidRDefault="00BF19A0" w:rsidP="00BF19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I</w:t>
      </w:r>
      <w:r w:rsidRPr="00A13F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3FDF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BF19A0" w:rsidRPr="00A13FDF" w:rsidRDefault="00BF19A0" w:rsidP="00BF19A0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2608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35. П</w:t>
      </w:r>
      <w:r w:rsidR="00225282">
        <w:rPr>
          <w:rFonts w:ascii="Times New Roman" w:hAnsi="Times New Roman" w:cs="Times New Roman"/>
          <w:sz w:val="28"/>
          <w:szCs w:val="28"/>
        </w:rPr>
        <w:t xml:space="preserve">олучатели Грантов </w:t>
      </w:r>
      <w:r w:rsidR="00225282" w:rsidRPr="00A13FDF">
        <w:rPr>
          <w:rFonts w:ascii="Times New Roman" w:hAnsi="Times New Roman" w:cs="Times New Roman"/>
          <w:sz w:val="28"/>
          <w:szCs w:val="28"/>
        </w:rPr>
        <w:t>предоставля</w:t>
      </w:r>
      <w:r w:rsidR="00225282">
        <w:rPr>
          <w:rFonts w:ascii="Times New Roman" w:hAnsi="Times New Roman" w:cs="Times New Roman"/>
          <w:sz w:val="28"/>
          <w:szCs w:val="28"/>
        </w:rPr>
        <w:t>ю</w:t>
      </w:r>
      <w:r w:rsidR="00225282" w:rsidRPr="00A13FDF">
        <w:rPr>
          <w:rFonts w:ascii="Times New Roman" w:hAnsi="Times New Roman" w:cs="Times New Roman"/>
          <w:sz w:val="28"/>
          <w:szCs w:val="28"/>
        </w:rPr>
        <w:t xml:space="preserve">т в Департамент </w:t>
      </w:r>
      <w:r w:rsidR="00225282">
        <w:rPr>
          <w:rFonts w:ascii="Times New Roman" w:hAnsi="Times New Roman" w:cs="Times New Roman"/>
          <w:sz w:val="28"/>
          <w:szCs w:val="28"/>
        </w:rPr>
        <w:t>в срок до 10 февраля года, следующего за годом получения Грант</w:t>
      </w:r>
      <w:r w:rsidR="00417EB6">
        <w:rPr>
          <w:rFonts w:ascii="Times New Roman" w:hAnsi="Times New Roman" w:cs="Times New Roman"/>
          <w:sz w:val="28"/>
          <w:szCs w:val="28"/>
        </w:rPr>
        <w:t>ов</w:t>
      </w:r>
      <w:r w:rsidR="00225282">
        <w:rPr>
          <w:rFonts w:ascii="Times New Roman" w:hAnsi="Times New Roman" w:cs="Times New Roman"/>
          <w:sz w:val="28"/>
          <w:szCs w:val="28"/>
        </w:rPr>
        <w:t>, отчет о достижении результатов предоставления Грантов, п</w:t>
      </w:r>
      <w:r w:rsidRPr="00A13FDF">
        <w:rPr>
          <w:rFonts w:ascii="Times New Roman" w:hAnsi="Times New Roman" w:cs="Times New Roman"/>
          <w:sz w:val="28"/>
          <w:szCs w:val="28"/>
        </w:rPr>
        <w:t>о истечение 18 месяцев с даты получения средств Гранта на счет получателя Гранта и части средств Гранта на счет сельскохозяйственного потребительского кооператива, но не позднее 20</w:t>
      </w:r>
      <w:r w:rsidR="00C356AF">
        <w:rPr>
          <w:rFonts w:ascii="Times New Roman" w:hAnsi="Times New Roman" w:cs="Times New Roman"/>
          <w:sz w:val="28"/>
          <w:szCs w:val="28"/>
        </w:rPr>
        <w:t xml:space="preserve">-го </w:t>
      </w:r>
      <w:r w:rsidRPr="00A13FDF">
        <w:rPr>
          <w:rFonts w:ascii="Times New Roman" w:hAnsi="Times New Roman" w:cs="Times New Roman"/>
          <w:sz w:val="28"/>
          <w:szCs w:val="28"/>
        </w:rPr>
        <w:t>числа месяца, следующего за отчетным</w:t>
      </w:r>
      <w:r w:rsidR="00417EB6">
        <w:rPr>
          <w:rFonts w:ascii="Times New Roman" w:hAnsi="Times New Roman" w:cs="Times New Roman"/>
          <w:sz w:val="28"/>
          <w:szCs w:val="28"/>
        </w:rPr>
        <w:t>,</w:t>
      </w:r>
      <w:r w:rsidR="00225282"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расходов, источником финансового обеспечения которых явля</w:t>
      </w:r>
      <w:r w:rsidR="005E30F6">
        <w:rPr>
          <w:rFonts w:ascii="Times New Roman" w:hAnsi="Times New Roman" w:cs="Times New Roman"/>
          <w:sz w:val="28"/>
          <w:szCs w:val="28"/>
        </w:rPr>
        <w:t>ю</w:t>
      </w:r>
      <w:r w:rsidR="00225282">
        <w:rPr>
          <w:rFonts w:ascii="Times New Roman" w:hAnsi="Times New Roman" w:cs="Times New Roman"/>
          <w:sz w:val="28"/>
          <w:szCs w:val="28"/>
        </w:rPr>
        <w:t>тся Гранты</w:t>
      </w:r>
      <w:r w:rsidR="00C356AF">
        <w:rPr>
          <w:rFonts w:ascii="Times New Roman" w:hAnsi="Times New Roman" w:cs="Times New Roman"/>
          <w:sz w:val="28"/>
          <w:szCs w:val="28"/>
        </w:rPr>
        <w:t>,</w:t>
      </w:r>
      <w:r w:rsidR="00225282">
        <w:rPr>
          <w:rFonts w:ascii="Times New Roman" w:hAnsi="Times New Roman" w:cs="Times New Roman"/>
          <w:sz w:val="28"/>
          <w:szCs w:val="28"/>
        </w:rPr>
        <w:t xml:space="preserve"> по формам, </w:t>
      </w:r>
      <w:r w:rsidR="009E2608">
        <w:rPr>
          <w:rFonts w:ascii="Times New Roman" w:hAnsi="Times New Roman" w:cs="Times New Roman"/>
          <w:sz w:val="28"/>
          <w:szCs w:val="28"/>
        </w:rPr>
        <w:t>определенным</w:t>
      </w:r>
      <w:r w:rsidR="009E2608" w:rsidRPr="00A13FDF">
        <w:rPr>
          <w:rFonts w:ascii="Times New Roman" w:hAnsi="Times New Roman" w:cs="Times New Roman"/>
          <w:sz w:val="28"/>
          <w:szCs w:val="28"/>
        </w:rPr>
        <w:t xml:space="preserve"> </w:t>
      </w:r>
      <w:r w:rsidR="005E30F6">
        <w:rPr>
          <w:rFonts w:ascii="Times New Roman" w:hAnsi="Times New Roman" w:cs="Times New Roman"/>
          <w:sz w:val="28"/>
          <w:szCs w:val="28"/>
        </w:rPr>
        <w:t xml:space="preserve">типовой формой соглашения, установленной </w:t>
      </w:r>
      <w:r w:rsidR="009E2608" w:rsidRPr="0087233B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="009E2608">
        <w:rPr>
          <w:rFonts w:ascii="Times New Roman" w:hAnsi="Times New Roman" w:cs="Times New Roman"/>
          <w:sz w:val="28"/>
          <w:szCs w:val="28"/>
        </w:rPr>
        <w:t>.</w:t>
      </w:r>
    </w:p>
    <w:p w:rsidR="00417EB6" w:rsidRPr="00A13FDF" w:rsidRDefault="00293B41" w:rsidP="00417EB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417EB6" w:rsidRPr="00A13FDF">
        <w:rPr>
          <w:rFonts w:ascii="Times New Roman" w:hAnsi="Times New Roman" w:cs="Times New Roman"/>
          <w:sz w:val="28"/>
          <w:szCs w:val="28"/>
        </w:rPr>
        <w:t>Департамент вправе устанавливать в Соглашении сроки и формы представления получател</w:t>
      </w:r>
      <w:r w:rsidR="00417EB6">
        <w:rPr>
          <w:rFonts w:ascii="Times New Roman" w:hAnsi="Times New Roman" w:cs="Times New Roman"/>
          <w:sz w:val="28"/>
          <w:szCs w:val="28"/>
        </w:rPr>
        <w:t>ями</w:t>
      </w:r>
      <w:r w:rsidR="00417EB6" w:rsidRPr="00A13FDF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417EB6">
        <w:rPr>
          <w:rFonts w:ascii="Times New Roman" w:hAnsi="Times New Roman" w:cs="Times New Roman"/>
          <w:sz w:val="28"/>
          <w:szCs w:val="28"/>
        </w:rPr>
        <w:t>ов</w:t>
      </w:r>
      <w:r w:rsidR="00417EB6" w:rsidRPr="00A13FDF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BF19A0" w:rsidRPr="002E5A3E" w:rsidRDefault="00BF19A0" w:rsidP="00BF19A0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19A0" w:rsidRPr="003B3C7E" w:rsidRDefault="00BF19A0" w:rsidP="003B3C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C7E">
        <w:rPr>
          <w:rStyle w:val="af"/>
          <w:rFonts w:ascii="Times New Roman" w:hAnsi="Times New Roman"/>
          <w:sz w:val="28"/>
          <w:szCs w:val="28"/>
          <w:lang w:val="en-US"/>
        </w:rPr>
        <w:t>V</w:t>
      </w:r>
      <w:r w:rsidRPr="003B3C7E">
        <w:rPr>
          <w:rStyle w:val="af"/>
          <w:rFonts w:ascii="Times New Roman" w:hAnsi="Times New Roman"/>
          <w:sz w:val="28"/>
          <w:szCs w:val="28"/>
        </w:rPr>
        <w:t xml:space="preserve">. </w:t>
      </w:r>
      <w:r w:rsidRPr="003B3C7E">
        <w:rPr>
          <w:rFonts w:ascii="Times New Roman" w:hAnsi="Times New Roman"/>
          <w:b/>
          <w:bCs/>
          <w:sz w:val="28"/>
          <w:szCs w:val="28"/>
        </w:rPr>
        <w:t>Требования об осуществлении контроля за соблюдением</w:t>
      </w:r>
    </w:p>
    <w:p w:rsidR="00BF19A0" w:rsidRPr="003B3C7E" w:rsidRDefault="00BF19A0" w:rsidP="003B3C7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C7E">
        <w:rPr>
          <w:rFonts w:ascii="Times New Roman" w:hAnsi="Times New Roman" w:cs="Times New Roman"/>
          <w:bCs/>
          <w:sz w:val="28"/>
          <w:szCs w:val="28"/>
        </w:rPr>
        <w:t>условий, целей и порядка предоставления Гранта</w:t>
      </w:r>
    </w:p>
    <w:p w:rsidR="00BF19A0" w:rsidRPr="003B3C7E" w:rsidRDefault="00BF19A0" w:rsidP="003B3C7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C7E">
        <w:rPr>
          <w:rFonts w:ascii="Times New Roman" w:hAnsi="Times New Roman" w:cs="Times New Roman"/>
          <w:bCs/>
          <w:sz w:val="28"/>
          <w:szCs w:val="28"/>
        </w:rPr>
        <w:t>и ответственности за их нарушение</w:t>
      </w:r>
    </w:p>
    <w:p w:rsidR="00BF19A0" w:rsidRPr="00A13FDF" w:rsidRDefault="00BF19A0" w:rsidP="00BF19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37. Контроль за целевым использованием бюджетных средств получателями Грантов осуществляет Департамент.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lastRenderedPageBreak/>
        <w:t>38. Департамент, орган государственного финансового контроля Воронежской области осуществляют проверку соблюдения условий, целей и порядка предоставления Гранта получателем Гранта в соответствии с действующим законодательством.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39.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</w:t>
      </w:r>
      <w:r w:rsidR="00E278F0">
        <w:rPr>
          <w:rFonts w:ascii="Times New Roman" w:hAnsi="Times New Roman" w:cs="Times New Roman"/>
          <w:sz w:val="28"/>
          <w:szCs w:val="28"/>
        </w:rPr>
        <w:t>я</w:t>
      </w:r>
      <w:r w:rsidRPr="00A13FDF">
        <w:rPr>
          <w:rFonts w:ascii="Times New Roman" w:hAnsi="Times New Roman" w:cs="Times New Roman"/>
          <w:sz w:val="28"/>
          <w:szCs w:val="28"/>
        </w:rPr>
        <w:t xml:space="preserve"> Гранта.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40. В случае, если получателем Гранта не достигнут Показател</w:t>
      </w:r>
      <w:r w:rsidR="00E278F0">
        <w:rPr>
          <w:rFonts w:ascii="Times New Roman" w:hAnsi="Times New Roman" w:cs="Times New Roman"/>
          <w:sz w:val="28"/>
          <w:szCs w:val="28"/>
        </w:rPr>
        <w:t>ь</w:t>
      </w:r>
      <w:r w:rsidRPr="00A13FDF">
        <w:rPr>
          <w:rFonts w:ascii="Times New Roman" w:hAnsi="Times New Roman" w:cs="Times New Roman"/>
          <w:sz w:val="28"/>
          <w:szCs w:val="28"/>
        </w:rPr>
        <w:t xml:space="preserve"> результата, установленные в Соглашении, Грант подлежит возврату получателем Гранта в областной бюджет в срок до 1 мая года, следующего за отчетным</w:t>
      </w:r>
      <w:r w:rsidR="00E278F0">
        <w:rPr>
          <w:rFonts w:ascii="Times New Roman" w:hAnsi="Times New Roman" w:cs="Times New Roman"/>
          <w:sz w:val="28"/>
          <w:szCs w:val="28"/>
        </w:rPr>
        <w:t>,</w:t>
      </w:r>
      <w:r w:rsidRPr="00A13FDF">
        <w:rPr>
          <w:rFonts w:ascii="Times New Roman" w:hAnsi="Times New Roman" w:cs="Times New Roman"/>
          <w:sz w:val="28"/>
          <w:szCs w:val="28"/>
        </w:rPr>
        <w:t xml:space="preserve"> в размере, определяемом по формуле: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9A0" w:rsidRPr="00A13FDF" w:rsidRDefault="00AE01F5" w:rsidP="00BF19A0">
      <w:pPr>
        <w:spacing w:line="360" w:lineRule="auto"/>
        <w:ind w:firstLine="851"/>
        <w:contextualSpacing/>
        <w:jc w:val="center"/>
        <w:rPr>
          <w:rFonts w:eastAsiaTheme="minorEastAsia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</w:rPr>
              <m:t>в</m:t>
            </m:r>
          </m:sub>
        </m:sSub>
        <m:r>
          <m:rPr>
            <m:nor/>
          </m:rPr>
          <w:rPr>
            <w:rFonts w:ascii="Times New Roman" w:eastAsiaTheme="minorEastAsia" w:hAnsi="Times New Roman"/>
            <w:iCs/>
            <w:sz w:val="32"/>
            <w:szCs w:val="32"/>
            <w:lang w:val="en-US"/>
          </w:rPr>
          <m:t xml:space="preserve"> = </m:t>
        </m:r>
        <m:sSub>
          <m:sSubPr>
            <m:ctrlPr>
              <w:rPr>
                <w:rFonts w:ascii="Cambria Math" w:eastAsiaTheme="minorEastAsia" w:hAnsi="Cambria Math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</w:rPr>
              <m:t>гр</m:t>
            </m:r>
          </m:sub>
        </m:sSub>
        <m:r>
          <m:rPr>
            <m:nor/>
          </m:rPr>
          <w:rPr>
            <w:rFonts w:ascii="Times New Roman" w:eastAsiaTheme="minorEastAsia" w:hAnsi="Times New Roman"/>
            <w:iCs/>
            <w:sz w:val="32"/>
            <w:szCs w:val="32"/>
            <w:lang w:val="en-US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subSup"/>
                <m:grow m:val="1"/>
                <m:ctrlPr>
                  <w:rPr>
                    <w:rFonts w:ascii="Cambria Math" w:eastAsiaTheme="minorEastAsia" w:hAnsi="Cambria Math"/>
                    <w:iCs/>
                    <w:sz w:val="32"/>
                    <w:szCs w:val="32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eastAsiaTheme="minorEastAsia" w:hAnsi="Times New Roman"/>
                    <w:iCs/>
                    <w:sz w:val="32"/>
                    <w:szCs w:val="32"/>
                    <w:lang w:val="en-US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eastAsiaTheme="minorEastAsia" w:hAnsi="Times New Roman"/>
                    <w:iCs/>
                    <w:sz w:val="32"/>
                    <w:szCs w:val="32"/>
                    <w:lang w:val="en-US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(1 -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Theme="minorEastAsia" w:hAnsi="Times New Roman"/>
                            <w:iCs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Theme="minorEastAsia" w:hAnsi="Times New Roman"/>
                            <w:iCs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Theme="minorEastAsia" w:hAnsi="Times New Roman"/>
                            <w:iCs/>
                            <w:sz w:val="32"/>
                            <w:szCs w:val="32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Theme="minorEastAsia" w:hAnsi="Times New Roman"/>
                            <w:iCs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)</m:t>
                </m:r>
              </m:e>
            </m:nary>
          </m:num>
          <m:den>
            <m:r>
              <m:rPr>
                <m:nor/>
              </m:rPr>
              <w:rPr>
                <w:rFonts w:ascii="Times New Roman" w:eastAsiaTheme="minorEastAsia" w:hAnsi="Times New Roman"/>
                <w:iCs/>
                <w:sz w:val="32"/>
                <w:szCs w:val="32"/>
                <w:lang w:val="en-US"/>
              </w:rPr>
              <m:t>n</m:t>
            </m:r>
          </m:den>
        </m:f>
      </m:oMath>
      <w:r w:rsidR="00BF19A0" w:rsidRPr="00915C51">
        <w:rPr>
          <w:rFonts w:ascii="Times New Roman" w:eastAsiaTheme="minorEastAsia" w:hAnsi="Times New Roman"/>
          <w:sz w:val="32"/>
          <w:szCs w:val="32"/>
          <w:lang w:val="en-US"/>
        </w:rPr>
        <w:t xml:space="preserve"> </w:t>
      </w:r>
      <w:r w:rsidR="00BF19A0" w:rsidRPr="00A13FDF">
        <w:rPr>
          <w:rFonts w:eastAsiaTheme="minorEastAsia"/>
          <w:szCs w:val="28"/>
          <w:lang w:val="en-US"/>
        </w:rPr>
        <w:t>,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где: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3FDF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13FDF">
        <w:rPr>
          <w:rFonts w:ascii="Times New Roman" w:hAnsi="Times New Roman" w:cs="Times New Roman"/>
          <w:sz w:val="28"/>
          <w:szCs w:val="28"/>
        </w:rPr>
        <w:t xml:space="preserve"> – размер средств Гранта, подлежащих возврату;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A13FDF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 – размер Гранта, предоставленного получателю Гранта;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13F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</w:t>
      </w:r>
      <w:proofErr w:type="spellStart"/>
      <w:r w:rsidRPr="00A13F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>-го результата предоставления Гранта на отчетную дату;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3F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13FDF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proofErr w:type="spellStart"/>
      <w:r w:rsidRPr="00A13F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13FDF">
        <w:rPr>
          <w:rFonts w:ascii="Times New Roman" w:hAnsi="Times New Roman" w:cs="Times New Roman"/>
          <w:sz w:val="28"/>
          <w:szCs w:val="28"/>
        </w:rPr>
        <w:t>-го результата предоставления Гранта, предусмотренное Соглашением;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3FDF">
        <w:rPr>
          <w:rFonts w:ascii="Times New Roman" w:hAnsi="Times New Roman" w:cs="Times New Roman"/>
          <w:sz w:val="28"/>
          <w:szCs w:val="28"/>
        </w:rPr>
        <w:t xml:space="preserve"> – общее количество результатов предоставления Гранта, предусмотренное Соглашением.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41. Возврат остатка Гранта, не используемого по истечении срока освоения Гранта, осуществляется в порядке, установленном бюджетным законодательством Российской Федерации в течение 30 календарных дней со дня истечения указанного срока.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 xml:space="preserve">42. В случае использования получателем Гранта и (или) </w:t>
      </w:r>
      <w:r w:rsidRPr="00A13FDF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сельскохозяйственным потребительским кооперативом, членом которого он является, средств Гранта на цели, не предусмотренные настоящим Порядком, или с нарушением сроков </w:t>
      </w:r>
      <w:r w:rsidR="00E278F0">
        <w:rPr>
          <w:rFonts w:ascii="Times New Roman" w:hAnsi="Times New Roman" w:cs="Times New Roman"/>
          <w:sz w:val="28"/>
          <w:szCs w:val="28"/>
        </w:rPr>
        <w:t>освоения</w:t>
      </w:r>
      <w:r w:rsidRPr="00A13FDF">
        <w:rPr>
          <w:rFonts w:ascii="Times New Roman" w:hAnsi="Times New Roman" w:cs="Times New Roman"/>
          <w:sz w:val="28"/>
          <w:szCs w:val="28"/>
        </w:rPr>
        <w:t>, предусмотренных настоящим Порядком, а также в случае ликвидации крестьянского (фермерского) хозяйства</w:t>
      </w:r>
      <w:r w:rsidR="00C801CA">
        <w:rPr>
          <w:rFonts w:ascii="Times New Roman" w:hAnsi="Times New Roman" w:cs="Times New Roman"/>
          <w:sz w:val="28"/>
          <w:szCs w:val="28"/>
        </w:rPr>
        <w:t>,</w:t>
      </w:r>
      <w:r w:rsidRPr="00A13FDF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="00C801CA">
        <w:rPr>
          <w:rFonts w:ascii="Times New Roman" w:hAnsi="Times New Roman" w:cs="Times New Roman"/>
          <w:sz w:val="28"/>
          <w:szCs w:val="28"/>
        </w:rPr>
        <w:t>,</w:t>
      </w:r>
      <w:r w:rsidRPr="00A13FDF">
        <w:rPr>
          <w:rFonts w:ascii="Times New Roman" w:hAnsi="Times New Roman" w:cs="Times New Roman"/>
          <w:sz w:val="28"/>
          <w:szCs w:val="28"/>
        </w:rPr>
        <w:t xml:space="preserve"> и (или) сельскохозяйственного потребительского кооператива в течение пятилетнего срока с даты получения Гранта средства Гранта подлежат возврату получателем Гранта в областной бюджет в соответствии законодательством Российской Федерации. В случае нецелевого использования части </w:t>
      </w:r>
      <w:r w:rsidR="00C801C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A13FDF">
        <w:rPr>
          <w:rFonts w:ascii="Times New Roman" w:hAnsi="Times New Roman" w:cs="Times New Roman"/>
          <w:sz w:val="28"/>
          <w:szCs w:val="28"/>
        </w:rPr>
        <w:t xml:space="preserve">Гранта, </w:t>
      </w:r>
      <w:r w:rsidR="00C801CA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A13FDF">
        <w:rPr>
          <w:rFonts w:ascii="Times New Roman" w:hAnsi="Times New Roman" w:cs="Times New Roman"/>
          <w:sz w:val="28"/>
          <w:szCs w:val="28"/>
        </w:rPr>
        <w:t>средств Гранта, использованны</w:t>
      </w:r>
      <w:r w:rsidR="00C801CA">
        <w:rPr>
          <w:rFonts w:ascii="Times New Roman" w:hAnsi="Times New Roman" w:cs="Times New Roman"/>
          <w:sz w:val="28"/>
          <w:szCs w:val="28"/>
        </w:rPr>
        <w:t>х</w:t>
      </w:r>
      <w:r w:rsidRPr="00A13FDF">
        <w:rPr>
          <w:rFonts w:ascii="Times New Roman" w:hAnsi="Times New Roman" w:cs="Times New Roman"/>
          <w:sz w:val="28"/>
          <w:szCs w:val="28"/>
        </w:rPr>
        <w:t xml:space="preserve"> нецелевым образом, подлеж</w:t>
      </w:r>
      <w:r w:rsidR="00442AC4">
        <w:rPr>
          <w:rFonts w:ascii="Times New Roman" w:hAnsi="Times New Roman" w:cs="Times New Roman"/>
          <w:sz w:val="28"/>
          <w:szCs w:val="28"/>
        </w:rPr>
        <w:t>и</w:t>
      </w:r>
      <w:r w:rsidRPr="00A13FDF">
        <w:rPr>
          <w:rFonts w:ascii="Times New Roman" w:hAnsi="Times New Roman" w:cs="Times New Roman"/>
          <w:sz w:val="28"/>
          <w:szCs w:val="28"/>
        </w:rPr>
        <w:t>т возврату в бюджет Воронежской области.</w:t>
      </w:r>
    </w:p>
    <w:p w:rsidR="00BF19A0" w:rsidRPr="00A13FDF" w:rsidRDefault="00BF19A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DF">
        <w:rPr>
          <w:rFonts w:ascii="Times New Roman" w:hAnsi="Times New Roman" w:cs="Times New Roman"/>
          <w:sz w:val="28"/>
          <w:szCs w:val="28"/>
        </w:rPr>
        <w:t>43. В случае выявления Департаментом либо органом государственного финансового контроля Воронежской области нарушения условий, целей и порядка предоставления Гранта получателем Гранта Департамент в течение 20 рабочих дней со дня выявления указанного нарушения направляет получателю Гранта требование о возврате средств Гранта. Грант подлежит возврату в областной бюджет в течение 30 календарных дней с даты получения требования.</w:t>
      </w:r>
    </w:p>
    <w:p w:rsidR="00BF19A0" w:rsidRDefault="00AE01F5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F19A0" w:rsidRPr="00A13FD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F19A0" w:rsidRPr="00A13FDF">
        <w:rPr>
          <w:rFonts w:ascii="Times New Roman" w:hAnsi="Times New Roman" w:cs="Times New Roman"/>
          <w:sz w:val="28"/>
          <w:szCs w:val="28"/>
        </w:rPr>
        <w:t>4. 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порядке.</w:t>
      </w:r>
    </w:p>
    <w:p w:rsidR="00626F20" w:rsidRPr="00377D49" w:rsidRDefault="00626F20" w:rsidP="00BF19A0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67B" w:rsidRDefault="00CD567B" w:rsidP="00CD567B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D567B" w:rsidSect="00FE2FE9">
          <w:headerReference w:type="default" r:id="rId16"/>
          <w:pgSz w:w="11906" w:h="16838"/>
          <w:pgMar w:top="1412" w:right="707" w:bottom="851" w:left="1985" w:header="570" w:footer="708" w:gutter="0"/>
          <w:pgNumType w:start="1"/>
          <w:cols w:space="708"/>
          <w:titlePg/>
          <w:docGrid w:linePitch="381"/>
        </w:sectPr>
      </w:pPr>
    </w:p>
    <w:p w:rsidR="00CD567B" w:rsidRPr="007978A6" w:rsidRDefault="00CD567B" w:rsidP="00CD567B">
      <w:pPr>
        <w:pStyle w:val="ConsPlusNormal"/>
        <w:ind w:left="3969"/>
        <w:outlineLvl w:val="1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D567B" w:rsidRPr="007978A6" w:rsidRDefault="00CD567B" w:rsidP="00CD567B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к Порядку</w:t>
      </w:r>
    </w:p>
    <w:p w:rsidR="00CD567B" w:rsidRPr="007978A6" w:rsidRDefault="00CD567B" w:rsidP="00CD567B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предоставления из областного бюджета грантов «Агростартап» в форме субсидий на создание и (или) развитие хозяйств</w:t>
      </w:r>
    </w:p>
    <w:p w:rsidR="00CD567B" w:rsidRPr="007978A6" w:rsidRDefault="00CD567B" w:rsidP="00CD567B">
      <w:pPr>
        <w:spacing w:after="1"/>
        <w:ind w:left="3969"/>
        <w:rPr>
          <w:sz w:val="24"/>
          <w:szCs w:val="24"/>
        </w:rPr>
      </w:pPr>
    </w:p>
    <w:p w:rsidR="00CD567B" w:rsidRPr="007978A6" w:rsidRDefault="00CD567B" w:rsidP="00CD567B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В конкурсную комиссию по отбору участников мероприятий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претендующих на получение </w:t>
      </w:r>
      <w:r w:rsidR="00D51120" w:rsidRPr="007978A6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D51120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7978A6">
        <w:rPr>
          <w:rFonts w:ascii="Times New Roman" w:hAnsi="Times New Roman" w:cs="Times New Roman"/>
          <w:sz w:val="24"/>
          <w:szCs w:val="24"/>
        </w:rPr>
        <w:t>субсидий</w:t>
      </w:r>
    </w:p>
    <w:p w:rsidR="00CD567B" w:rsidRPr="007978A6" w:rsidRDefault="00CD567B" w:rsidP="00CD567B">
      <w:pPr>
        <w:pStyle w:val="ConsPlusNonformat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7978A6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CD567B" w:rsidRPr="007978A6" w:rsidRDefault="00CD567B" w:rsidP="00CD567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7978A6">
        <w:rPr>
          <w:rFonts w:ascii="Times New Roman" w:hAnsi="Times New Roman" w:cs="Times New Roman"/>
        </w:rPr>
        <w:t>(Ф.И.О.)</w:t>
      </w:r>
    </w:p>
    <w:p w:rsidR="00CD567B" w:rsidRDefault="00CD567B" w:rsidP="00CD5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CD5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CD56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22"/>
      <w:bookmarkEnd w:id="12"/>
      <w:r w:rsidRPr="007978A6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CD567B" w:rsidRPr="007978A6" w:rsidRDefault="00CD567B" w:rsidP="00CD56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10678C">
        <w:rPr>
          <w:rFonts w:ascii="Times New Roman" w:hAnsi="Times New Roman" w:cs="Times New Roman"/>
          <w:sz w:val="24"/>
          <w:szCs w:val="24"/>
        </w:rPr>
        <w:t xml:space="preserve"> </w:t>
      </w:r>
      <w:r w:rsidRPr="007978A6">
        <w:rPr>
          <w:rFonts w:ascii="Times New Roman" w:hAnsi="Times New Roman" w:cs="Times New Roman"/>
          <w:sz w:val="24"/>
          <w:szCs w:val="24"/>
        </w:rPr>
        <w:t>участи</w:t>
      </w:r>
      <w:r w:rsidR="00A03E45">
        <w:rPr>
          <w:rFonts w:ascii="Times New Roman" w:hAnsi="Times New Roman" w:cs="Times New Roman"/>
          <w:sz w:val="24"/>
          <w:szCs w:val="24"/>
        </w:rPr>
        <w:t>е</w:t>
      </w:r>
      <w:r w:rsidRPr="007978A6">
        <w:rPr>
          <w:rFonts w:ascii="Times New Roman" w:hAnsi="Times New Roman" w:cs="Times New Roman"/>
          <w:sz w:val="24"/>
          <w:szCs w:val="24"/>
        </w:rPr>
        <w:t xml:space="preserve"> в конкурсном отборе</w:t>
      </w: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 </w:t>
      </w:r>
      <w:r w:rsidRPr="007978A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7978A6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D567B" w:rsidRDefault="00CD567B" w:rsidP="00CD567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978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</w:t>
      </w:r>
      <w:r w:rsidRPr="007978A6">
        <w:rPr>
          <w:rFonts w:ascii="Times New Roman" w:hAnsi="Times New Roman" w:cs="Times New Roman"/>
        </w:rPr>
        <w:t>заявителя полностью)</w:t>
      </w:r>
    </w:p>
    <w:p w:rsidR="00CD567B" w:rsidRPr="007978A6" w:rsidRDefault="00CD567B" w:rsidP="00CD567B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CD567B" w:rsidRPr="007978A6" w:rsidRDefault="00CD567B" w:rsidP="00CD56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из областного бюджета грантов «Агростартап» в форме субсидий на создание и (или) развитие хозяйств (далее соответственно  – Порядок, Грант), утвержденным постановлением правительства Воронежской области от 29.06.2020 № 596, прошу предоставить Грант участнику отбора</w:t>
      </w:r>
      <w:r w:rsidRPr="007978A6">
        <w:rPr>
          <w:rFonts w:ascii="Times New Roman" w:hAnsi="Times New Roman" w:cs="Times New Roman"/>
          <w:sz w:val="24"/>
          <w:szCs w:val="24"/>
        </w:rPr>
        <w:t xml:space="preserve"> </w:t>
      </w:r>
      <w:r w:rsidRPr="007978A6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7978A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Pr="007978A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D567B" w:rsidRPr="00F473A6" w:rsidRDefault="00CD567B" w:rsidP="00CD567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978A6">
        <w:rPr>
          <w:rFonts w:ascii="Times New Roman" w:hAnsi="Times New Roman" w:cs="Times New Roman"/>
        </w:rPr>
        <w:t xml:space="preserve">(сокращенное </w:t>
      </w:r>
      <w:r w:rsidRPr="00F473A6">
        <w:rPr>
          <w:rFonts w:ascii="Times New Roman" w:hAnsi="Times New Roman" w:cs="Times New Roman"/>
        </w:rPr>
        <w:t>наименование заявителя)</w:t>
      </w:r>
    </w:p>
    <w:p w:rsidR="00CD567B" w:rsidRPr="00A03E45" w:rsidRDefault="00CD567B" w:rsidP="00A03E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78A6">
        <w:rPr>
          <w:rFonts w:ascii="Times New Roman" w:hAnsi="Times New Roman" w:cs="Times New Roman"/>
          <w:sz w:val="24"/>
          <w:szCs w:val="24"/>
        </w:rPr>
        <w:t>одтверждаю, что</w:t>
      </w:r>
      <w:r w:rsidR="00A03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отбора</w:t>
      </w:r>
      <w:r w:rsidRPr="007978A6">
        <w:rPr>
          <w:rFonts w:ascii="Times New Roman" w:hAnsi="Times New Roman" w:cs="Times New Roman"/>
          <w:sz w:val="24"/>
          <w:szCs w:val="24"/>
        </w:rPr>
        <w:t xml:space="preserve"> </w:t>
      </w:r>
      <w:r w:rsidRPr="007978A6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7978A6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CD567B" w:rsidRPr="00F473A6" w:rsidRDefault="00CD567B" w:rsidP="00CD567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978A6">
        <w:rPr>
          <w:rFonts w:ascii="Times New Roman" w:hAnsi="Times New Roman" w:cs="Times New Roman"/>
        </w:rPr>
        <w:t xml:space="preserve">(сокращенное </w:t>
      </w:r>
      <w:r w:rsidRPr="00F473A6">
        <w:rPr>
          <w:rFonts w:ascii="Times New Roman" w:hAnsi="Times New Roman" w:cs="Times New Roman"/>
        </w:rPr>
        <w:t>наименование заявителя)</w:t>
      </w:r>
    </w:p>
    <w:p w:rsidR="00CD567B" w:rsidRPr="00F473A6" w:rsidRDefault="00CD567B" w:rsidP="00CD5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3A6">
        <w:rPr>
          <w:rFonts w:ascii="Times New Roman" w:hAnsi="Times New Roman" w:cs="Times New Roman"/>
          <w:sz w:val="24"/>
          <w:szCs w:val="24"/>
        </w:rPr>
        <w:t xml:space="preserve">соответствует требованиям, установленным </w:t>
      </w:r>
      <w:hyperlink w:anchor="P157" w:history="1">
        <w:r w:rsidRPr="00F473A6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ами 5,</w:t>
        </w:r>
        <w:r w:rsidRPr="00F473A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E2D51">
        <w:rPr>
          <w:rFonts w:ascii="Times New Roman" w:hAnsi="Times New Roman" w:cs="Times New Roman"/>
          <w:sz w:val="24"/>
          <w:szCs w:val="24"/>
        </w:rPr>
        <w:t>10</w:t>
      </w:r>
      <w:r w:rsidRPr="00F473A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A03E45">
        <w:rPr>
          <w:rFonts w:ascii="Times New Roman" w:hAnsi="Times New Roman" w:cs="Times New Roman"/>
          <w:sz w:val="24"/>
          <w:szCs w:val="24"/>
        </w:rPr>
        <w:t>.</w:t>
      </w:r>
    </w:p>
    <w:p w:rsidR="00CD567B" w:rsidRPr="00CD567B" w:rsidRDefault="00A03E45" w:rsidP="00A429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D567B" w:rsidRPr="00CD567B">
        <w:rPr>
          <w:rFonts w:ascii="Times New Roman" w:hAnsi="Times New Roman" w:cs="Times New Roman"/>
          <w:sz w:val="24"/>
          <w:szCs w:val="24"/>
        </w:rPr>
        <w:t>аю согласие на осуществление в отношении участника отбора проверки департаментом аграрной политики Воронежской области и органом государственного финансового контроля соблюдени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D567B" w:rsidRPr="00CD567B">
        <w:rPr>
          <w:rFonts w:ascii="Times New Roman" w:hAnsi="Times New Roman" w:cs="Times New Roman"/>
          <w:sz w:val="24"/>
          <w:szCs w:val="24"/>
        </w:rPr>
        <w:t xml:space="preserve"> целей, условий и порядка предоставления Гранта, а также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D567B" w:rsidRPr="00CD567B">
        <w:rPr>
          <w:rFonts w:ascii="Times New Roman" w:hAnsi="Times New Roman" w:cs="Times New Roman"/>
          <w:sz w:val="24"/>
          <w:szCs w:val="24"/>
        </w:rPr>
        <w:t>включени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D567B" w:rsidRPr="00CD567B">
        <w:rPr>
          <w:rFonts w:ascii="Times New Roman" w:hAnsi="Times New Roman" w:cs="Times New Roman"/>
          <w:sz w:val="24"/>
          <w:szCs w:val="24"/>
        </w:rPr>
        <w:t xml:space="preserve"> таких положений в соглашение между департаментом аграрной политики Воронежской области и участником отбора о предоставлении Гранта</w:t>
      </w:r>
      <w:r w:rsidR="00CC3716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92791C">
        <w:rPr>
          <w:rFonts w:ascii="Times New Roman" w:hAnsi="Times New Roman" w:cs="Times New Roman"/>
          <w:sz w:val="24"/>
          <w:szCs w:val="24"/>
        </w:rPr>
        <w:t>.</w:t>
      </w:r>
    </w:p>
    <w:p w:rsidR="00CD567B" w:rsidRPr="00CD567B" w:rsidRDefault="00A03E45" w:rsidP="00A429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D567B" w:rsidRPr="00CD567B">
        <w:rPr>
          <w:rFonts w:ascii="Times New Roman" w:hAnsi="Times New Roman" w:cs="Times New Roman"/>
          <w:sz w:val="24"/>
          <w:szCs w:val="24"/>
        </w:rPr>
        <w:t>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Настоящим подтверждаю, что при условии получения Гранта обязуюсь:</w:t>
      </w: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- осуществлять сельскохозяйственную деятельность не менее 5 лет со дня получения Гранта;</w:t>
      </w: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- оплачивать не менее 10 </w:t>
      </w:r>
      <w:r w:rsidR="00A03E45">
        <w:rPr>
          <w:rFonts w:ascii="Times New Roman" w:hAnsi="Times New Roman" w:cs="Times New Roman"/>
          <w:sz w:val="24"/>
          <w:szCs w:val="24"/>
        </w:rPr>
        <w:t xml:space="preserve">процентов </w:t>
      </w:r>
      <w:r w:rsidRPr="007978A6">
        <w:rPr>
          <w:rFonts w:ascii="Times New Roman" w:hAnsi="Times New Roman" w:cs="Times New Roman"/>
          <w:sz w:val="24"/>
          <w:szCs w:val="24"/>
        </w:rPr>
        <w:t>стоимости приобрет</w:t>
      </w:r>
      <w:r>
        <w:rPr>
          <w:rFonts w:ascii="Times New Roman" w:hAnsi="Times New Roman" w:cs="Times New Roman"/>
          <w:sz w:val="24"/>
          <w:szCs w:val="24"/>
        </w:rPr>
        <w:t>аемого имущества, выполняемых работ, оказываемых услуг</w:t>
      </w:r>
      <w:r w:rsidRPr="007978A6">
        <w:rPr>
          <w:rFonts w:ascii="Times New Roman" w:hAnsi="Times New Roman" w:cs="Times New Roman"/>
          <w:sz w:val="24"/>
          <w:szCs w:val="24"/>
        </w:rPr>
        <w:t>, указанных в плане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A6">
        <w:rPr>
          <w:rFonts w:ascii="Times New Roman" w:hAnsi="Times New Roman" w:cs="Times New Roman"/>
          <w:sz w:val="24"/>
          <w:szCs w:val="24"/>
        </w:rPr>
        <w:t>Гранта, за счет собственных средств;</w:t>
      </w: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- создать не менее 2 новых постоянных рабочих мест, если сумма Гранта составляет 2 млн рублей и более, и не менее 1 нового постоянного рабочего места, если сумма Гранта составляет менее 2 млн рублей, в срок не позднее срока использования Гранта, но не менее 1 постоянного рабочего места в году получения Гранта, а также сохранить указанные рабочие места в течение не менее 5 лет после получения Гранта;</w:t>
      </w:r>
    </w:p>
    <w:p w:rsidR="00CD567B" w:rsidRPr="007978A6" w:rsidRDefault="00CD567B" w:rsidP="00CD567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- достигнуть показател</w:t>
      </w:r>
      <w:r w:rsidR="00A03E45">
        <w:rPr>
          <w:rFonts w:ascii="Times New Roman" w:hAnsi="Times New Roman" w:cs="Times New Roman"/>
          <w:sz w:val="24"/>
          <w:szCs w:val="24"/>
        </w:rPr>
        <w:t>ь</w:t>
      </w:r>
      <w:r w:rsidRPr="007978A6">
        <w:rPr>
          <w:rFonts w:ascii="Times New Roman" w:hAnsi="Times New Roman" w:cs="Times New Roman"/>
          <w:sz w:val="24"/>
          <w:szCs w:val="24"/>
        </w:rPr>
        <w:t xml:space="preserve"> результата предоставления Гранта, установленны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978A6">
        <w:rPr>
          <w:rFonts w:ascii="Times New Roman" w:hAnsi="Times New Roman" w:cs="Times New Roman"/>
          <w:sz w:val="24"/>
          <w:szCs w:val="24"/>
        </w:rPr>
        <w:t xml:space="preserve"> в </w:t>
      </w:r>
      <w:r w:rsidRPr="007978A6">
        <w:rPr>
          <w:rFonts w:ascii="Times New Roman" w:hAnsi="Times New Roman" w:cs="Times New Roman"/>
          <w:sz w:val="24"/>
          <w:szCs w:val="24"/>
        </w:rPr>
        <w:lastRenderedPageBreak/>
        <w:t>Соглашении, и плановых показателей деятельности, предусмотренны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978A6">
        <w:rPr>
          <w:rFonts w:ascii="Times New Roman" w:hAnsi="Times New Roman" w:cs="Times New Roman"/>
          <w:sz w:val="24"/>
          <w:szCs w:val="24"/>
        </w:rPr>
        <w:t xml:space="preserve"> Проектом;</w:t>
      </w:r>
    </w:p>
    <w:p w:rsidR="00CD567B" w:rsidRPr="007978A6" w:rsidRDefault="00CD567B" w:rsidP="00CD567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- представлять в Департамент в установленные сроки отчетность и информацию, запрашиваемую Департаментом в рамках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78A6">
        <w:rPr>
          <w:rFonts w:ascii="Times New Roman" w:hAnsi="Times New Roman" w:cs="Times New Roman"/>
          <w:sz w:val="24"/>
          <w:szCs w:val="24"/>
        </w:rPr>
        <w:t>роекта;</w:t>
      </w: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- использовать Грант в течение 18 месяцев со дня поступления средств на мой </w:t>
      </w:r>
      <w:r w:rsidR="00F00BE0">
        <w:rPr>
          <w:rFonts w:ascii="Times New Roman" w:hAnsi="Times New Roman" w:cs="Times New Roman"/>
          <w:sz w:val="24"/>
          <w:szCs w:val="24"/>
        </w:rPr>
        <w:t xml:space="preserve">лицевой </w:t>
      </w:r>
      <w:r w:rsidRPr="007978A6">
        <w:rPr>
          <w:rFonts w:ascii="Times New Roman" w:hAnsi="Times New Roman" w:cs="Times New Roman"/>
          <w:sz w:val="24"/>
          <w:szCs w:val="24"/>
        </w:rPr>
        <w:t>счет;</w:t>
      </w: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- использовать имущество, </w:t>
      </w:r>
      <w:r>
        <w:rPr>
          <w:rFonts w:ascii="Times New Roman" w:hAnsi="Times New Roman" w:cs="Times New Roman"/>
          <w:sz w:val="24"/>
          <w:szCs w:val="24"/>
        </w:rPr>
        <w:t>приобретенное</w:t>
      </w:r>
      <w:r w:rsidRPr="007978A6">
        <w:rPr>
          <w:rFonts w:ascii="Times New Roman" w:hAnsi="Times New Roman" w:cs="Times New Roman"/>
          <w:sz w:val="24"/>
          <w:szCs w:val="24"/>
        </w:rPr>
        <w:t xml:space="preserve"> за счет средств Гранта</w:t>
      </w:r>
      <w:r w:rsidR="00A03E45">
        <w:rPr>
          <w:rFonts w:ascii="Times New Roman" w:hAnsi="Times New Roman" w:cs="Times New Roman"/>
          <w:sz w:val="24"/>
          <w:szCs w:val="24"/>
        </w:rPr>
        <w:t>,</w:t>
      </w:r>
      <w:r w:rsidRPr="007978A6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r w:rsidR="00A03E45">
        <w:rPr>
          <w:rFonts w:ascii="Times New Roman" w:hAnsi="Times New Roman" w:cs="Times New Roman"/>
          <w:sz w:val="24"/>
          <w:szCs w:val="24"/>
        </w:rPr>
        <w:t>своего</w:t>
      </w:r>
      <w:r w:rsidRPr="007978A6">
        <w:rPr>
          <w:rFonts w:ascii="Times New Roman" w:hAnsi="Times New Roman" w:cs="Times New Roman"/>
          <w:sz w:val="24"/>
          <w:szCs w:val="24"/>
        </w:rPr>
        <w:t xml:space="preserve"> хозяйства, а в случае использования части средств на цели формирования неделимого фонда сельскохозяйственного потребительского кооператива - для развития данного кооператива.</w:t>
      </w: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CD56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Дополнительно сообщаю следующую информацию:</w:t>
      </w:r>
    </w:p>
    <w:p w:rsidR="00CD567B" w:rsidRPr="00AE211E" w:rsidRDefault="00CD567B" w:rsidP="00CD567B">
      <w:pPr>
        <w:pStyle w:val="af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962"/>
      </w:tblGrid>
      <w:tr w:rsidR="00CD567B" w:rsidRPr="007978A6" w:rsidTr="00B4675C">
        <w:tc>
          <w:tcPr>
            <w:tcW w:w="453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r w:rsidR="00A03E45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(индекс, адрес)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</w:t>
            </w:r>
          </w:p>
          <w:p w:rsidR="00CD567B" w:rsidRPr="00A671D2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(индекс, адрес)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A671D2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A671D2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A671D2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A671D2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A671D2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сновной </w:t>
            </w: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E45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A671D2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Вид деятельности, на развитие которого запрашивается Грант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7978A6" w:rsidTr="00B4675C">
        <w:tc>
          <w:tcPr>
            <w:tcW w:w="4531" w:type="dxa"/>
          </w:tcPr>
          <w:p w:rsidR="00CD567B" w:rsidRPr="00A671D2" w:rsidRDefault="00CD567B" w:rsidP="00B4675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Образование (общее, начальное профессиональное,</w:t>
            </w:r>
          </w:p>
          <w:p w:rsidR="00CD567B" w:rsidRPr="00A671D2" w:rsidRDefault="00CD567B" w:rsidP="00B46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D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высшее)</w:t>
            </w:r>
          </w:p>
        </w:tc>
        <w:tc>
          <w:tcPr>
            <w:tcW w:w="4962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67B" w:rsidRPr="009632F0" w:rsidRDefault="00CD567B" w:rsidP="00CD5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67B" w:rsidRPr="009632F0" w:rsidRDefault="00CD567B" w:rsidP="00CD5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2F0">
        <w:rPr>
          <w:rFonts w:ascii="Times New Roman" w:hAnsi="Times New Roman" w:cs="Times New Roman"/>
          <w:sz w:val="28"/>
          <w:szCs w:val="28"/>
        </w:rPr>
        <w:t>Заявитель _</w:t>
      </w:r>
      <w:r w:rsidRPr="00AE211E">
        <w:rPr>
          <w:rFonts w:ascii="Times New Roman" w:hAnsi="Times New Roman" w:cs="Times New Roman"/>
          <w:sz w:val="24"/>
          <w:szCs w:val="24"/>
        </w:rPr>
        <w:t>____________________</w:t>
      </w:r>
      <w:r w:rsidRPr="009632F0">
        <w:rPr>
          <w:rFonts w:ascii="Times New Roman" w:hAnsi="Times New Roman" w:cs="Times New Roman"/>
          <w:sz w:val="28"/>
          <w:szCs w:val="28"/>
        </w:rPr>
        <w:t xml:space="preserve">    </w:t>
      </w:r>
      <w:r w:rsidRPr="00AE211E">
        <w:rPr>
          <w:rFonts w:ascii="Times New Roman" w:hAnsi="Times New Roman" w:cs="Times New Roman"/>
          <w:sz w:val="24"/>
          <w:szCs w:val="24"/>
        </w:rPr>
        <w:t>____________________</w:t>
      </w:r>
      <w:r w:rsidRPr="009632F0">
        <w:rPr>
          <w:rFonts w:ascii="Times New Roman" w:hAnsi="Times New Roman" w:cs="Times New Roman"/>
          <w:sz w:val="28"/>
          <w:szCs w:val="28"/>
        </w:rPr>
        <w:t>___</w:t>
      </w:r>
    </w:p>
    <w:p w:rsidR="00CD567B" w:rsidRPr="00035AB0" w:rsidRDefault="00CD567B" w:rsidP="00CD567B">
      <w:pPr>
        <w:pStyle w:val="ConsPlusNonformat"/>
        <w:jc w:val="both"/>
        <w:rPr>
          <w:rFonts w:ascii="Times New Roman" w:hAnsi="Times New Roman" w:cs="Times New Roman"/>
        </w:rPr>
      </w:pPr>
      <w:r w:rsidRPr="00035AB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</w:t>
      </w:r>
      <w:r w:rsidRPr="00035AB0">
        <w:rPr>
          <w:rFonts w:ascii="Times New Roman" w:hAnsi="Times New Roman" w:cs="Times New Roman"/>
        </w:rPr>
        <w:t xml:space="preserve">        (</w:t>
      </w:r>
      <w:proofErr w:type="gramStart"/>
      <w:r w:rsidRPr="00035AB0">
        <w:rPr>
          <w:rFonts w:ascii="Times New Roman" w:hAnsi="Times New Roman" w:cs="Times New Roman"/>
        </w:rPr>
        <w:t xml:space="preserve">подпись)   </w:t>
      </w:r>
      <w:proofErr w:type="gramEnd"/>
      <w:r w:rsidRPr="00035AB0">
        <w:rPr>
          <w:rFonts w:ascii="Times New Roman" w:hAnsi="Times New Roman" w:cs="Times New Roman"/>
        </w:rPr>
        <w:t xml:space="preserve">                             (расшифровка подписи)</w:t>
      </w:r>
    </w:p>
    <w:p w:rsidR="00CD567B" w:rsidRPr="00035AB0" w:rsidRDefault="00CD567B" w:rsidP="00CD567B">
      <w:pPr>
        <w:pStyle w:val="ConsPlusNonformat"/>
        <w:jc w:val="both"/>
        <w:rPr>
          <w:rFonts w:ascii="Times New Roman" w:hAnsi="Times New Roman" w:cs="Times New Roman"/>
        </w:rPr>
      </w:pPr>
    </w:p>
    <w:p w:rsidR="00CD567B" w:rsidRPr="009632F0" w:rsidRDefault="00CD567B" w:rsidP="00CD5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2F0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9632F0">
        <w:rPr>
          <w:rFonts w:ascii="Times New Roman" w:hAnsi="Times New Roman" w:cs="Times New Roman"/>
          <w:sz w:val="28"/>
          <w:szCs w:val="28"/>
        </w:rPr>
        <w:t xml:space="preserve">. </w:t>
      </w:r>
      <w:r w:rsidRPr="00035AB0">
        <w:rPr>
          <w:rFonts w:ascii="Times New Roman" w:hAnsi="Times New Roman" w:cs="Times New Roman"/>
        </w:rPr>
        <w:t>(при наличии печати)</w:t>
      </w:r>
    </w:p>
    <w:p w:rsidR="00CD567B" w:rsidRDefault="00CD567B" w:rsidP="00CD56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9632F0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522234" w:rsidRDefault="005222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67B" w:rsidRPr="007978A6" w:rsidRDefault="00CD567B" w:rsidP="00CD567B">
      <w:pPr>
        <w:pStyle w:val="ConsPlusNormal"/>
        <w:ind w:left="3969"/>
        <w:outlineLvl w:val="1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D567B" w:rsidRPr="007978A6" w:rsidRDefault="00CD567B" w:rsidP="00CD567B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к Порядку</w:t>
      </w:r>
    </w:p>
    <w:p w:rsidR="00CD567B" w:rsidRPr="007978A6" w:rsidRDefault="00CD567B" w:rsidP="00CD567B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предоставления из областного бюджета грантов «Агростартап» в форме субсидий на создание и (или) развитие хозяйств</w:t>
      </w:r>
    </w:p>
    <w:p w:rsidR="00CD567B" w:rsidRPr="007978A6" w:rsidRDefault="00CD567B" w:rsidP="00CD567B">
      <w:pPr>
        <w:spacing w:after="1"/>
        <w:ind w:left="3969"/>
        <w:rPr>
          <w:sz w:val="24"/>
          <w:szCs w:val="24"/>
        </w:rPr>
      </w:pPr>
    </w:p>
    <w:p w:rsidR="00CD567B" w:rsidRPr="007978A6" w:rsidRDefault="00CD567B" w:rsidP="00CD567B">
      <w:pPr>
        <w:pStyle w:val="ConsPlusNormal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97"/>
      <w:bookmarkEnd w:id="13"/>
      <w:r w:rsidRPr="007978A6">
        <w:rPr>
          <w:rFonts w:ascii="Times New Roman" w:hAnsi="Times New Roman" w:cs="Times New Roman"/>
          <w:sz w:val="24"/>
          <w:szCs w:val="24"/>
        </w:rPr>
        <w:t>План</w:t>
      </w: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расходов</w:t>
      </w:r>
      <w:r w:rsidR="00A03E45">
        <w:rPr>
          <w:rFonts w:ascii="Times New Roman" w:hAnsi="Times New Roman" w:cs="Times New Roman"/>
          <w:sz w:val="24"/>
          <w:szCs w:val="24"/>
        </w:rPr>
        <w:t xml:space="preserve"> Гранта</w:t>
      </w: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на создание и (или) развитие хозяйств</w:t>
      </w:r>
    </w:p>
    <w:p w:rsidR="00CD567B" w:rsidRPr="00A86BD9" w:rsidRDefault="00CD567B" w:rsidP="00CD56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11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978A6">
        <w:rPr>
          <w:rFonts w:ascii="Times New Roman" w:hAnsi="Times New Roman" w:cs="Times New Roman"/>
          <w:sz w:val="20"/>
        </w:rPr>
        <w:t>(полное наименование заявителя)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3"/>
        <w:gridCol w:w="1417"/>
        <w:gridCol w:w="850"/>
        <w:gridCol w:w="1561"/>
        <w:gridCol w:w="1480"/>
        <w:gridCol w:w="1576"/>
      </w:tblGrid>
      <w:tr w:rsidR="00CD567B" w:rsidRPr="00A86BD9" w:rsidTr="00522234">
        <w:tc>
          <w:tcPr>
            <w:tcW w:w="454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B642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приобретаемого имущества, выполняемых работ, оказываемых услуг *</w:t>
            </w:r>
          </w:p>
        </w:tc>
        <w:tc>
          <w:tcPr>
            <w:tcW w:w="1417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850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</w:p>
        </w:tc>
        <w:tc>
          <w:tcPr>
            <w:tcW w:w="1561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всего, рублей (гр. 3 x гр. 4)</w:t>
            </w:r>
          </w:p>
        </w:tc>
        <w:tc>
          <w:tcPr>
            <w:tcW w:w="3056" w:type="dxa"/>
            <w:gridSpan w:val="2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CD567B" w:rsidRPr="00A86BD9" w:rsidTr="00522234">
        <w:tc>
          <w:tcPr>
            <w:tcW w:w="454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средства гранта (не более 90 % от общей суммы расходов), рублей **</w:t>
            </w: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заявителя (не менее 10 % от общей суммы расходов), рублей</w:t>
            </w:r>
          </w:p>
        </w:tc>
      </w:tr>
      <w:tr w:rsidR="00CD567B" w:rsidRPr="00A86BD9" w:rsidTr="00522234">
        <w:tc>
          <w:tcPr>
            <w:tcW w:w="454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567B" w:rsidRPr="00A86BD9" w:rsidTr="00522234">
        <w:tc>
          <w:tcPr>
            <w:tcW w:w="454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A86BD9" w:rsidTr="00522234">
        <w:tc>
          <w:tcPr>
            <w:tcW w:w="454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A86BD9" w:rsidTr="00522234">
        <w:tc>
          <w:tcPr>
            <w:tcW w:w="454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A86BD9" w:rsidTr="00522234">
        <w:tc>
          <w:tcPr>
            <w:tcW w:w="2897" w:type="dxa"/>
            <w:gridSpan w:val="2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67B" w:rsidRPr="007978A6" w:rsidRDefault="00CD567B" w:rsidP="00522234">
      <w:pPr>
        <w:pStyle w:val="ConsPlusNormal"/>
        <w:spacing w:before="2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* Наименования расходов должны соответствовать направлениям расходов, предусмотренным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78A6">
        <w:rPr>
          <w:rFonts w:ascii="Times New Roman" w:hAnsi="Times New Roman" w:cs="Times New Roman"/>
          <w:sz w:val="24"/>
          <w:szCs w:val="24"/>
        </w:rPr>
        <w:t>.</w:t>
      </w:r>
    </w:p>
    <w:p w:rsidR="00CD567B" w:rsidRPr="007978A6" w:rsidRDefault="00CD567B" w:rsidP="00522234">
      <w:pPr>
        <w:pStyle w:val="ConsPlusNormal"/>
        <w:spacing w:before="2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** Не более суммы, предусмотренной </w:t>
      </w:r>
      <w:hyperlink w:anchor="P45" w:history="1">
        <w:r w:rsidRPr="007978A6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7978A6">
        <w:rPr>
          <w:rFonts w:ascii="Times New Roman" w:hAnsi="Times New Roman" w:cs="Times New Roman"/>
          <w:sz w:val="24"/>
          <w:szCs w:val="24"/>
        </w:rPr>
        <w:t>.</w:t>
      </w:r>
    </w:p>
    <w:p w:rsidR="00CD567B" w:rsidRPr="007978A6" w:rsidRDefault="00CD567B" w:rsidP="00522234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52223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Заявитель        ________________     ________________________________</w:t>
      </w:r>
    </w:p>
    <w:p w:rsidR="00CD567B" w:rsidRPr="007978A6" w:rsidRDefault="00CD567B" w:rsidP="00522234">
      <w:pPr>
        <w:pStyle w:val="ConsPlusNonformat"/>
        <w:ind w:left="-284"/>
        <w:jc w:val="both"/>
        <w:rPr>
          <w:rFonts w:ascii="Times New Roman" w:hAnsi="Times New Roman" w:cs="Times New Roman"/>
        </w:rPr>
      </w:pPr>
      <w:r w:rsidRPr="007978A6">
        <w:rPr>
          <w:rFonts w:ascii="Times New Roman" w:hAnsi="Times New Roman" w:cs="Times New Roman"/>
        </w:rPr>
        <w:t xml:space="preserve">                                                (</w:t>
      </w:r>
      <w:proofErr w:type="gramStart"/>
      <w:r w:rsidRPr="007978A6">
        <w:rPr>
          <w:rFonts w:ascii="Times New Roman" w:hAnsi="Times New Roman" w:cs="Times New Roman"/>
        </w:rPr>
        <w:t xml:space="preserve">подпись)   </w:t>
      </w:r>
      <w:proofErr w:type="gramEnd"/>
      <w:r w:rsidRPr="007978A6">
        <w:rPr>
          <w:rFonts w:ascii="Times New Roman" w:hAnsi="Times New Roman" w:cs="Times New Roman"/>
        </w:rPr>
        <w:t xml:space="preserve">           (расшифровка подписи)</w:t>
      </w:r>
    </w:p>
    <w:p w:rsidR="00CD567B" w:rsidRPr="007978A6" w:rsidRDefault="00CD567B" w:rsidP="00522234">
      <w:pPr>
        <w:pStyle w:val="ConsPlusNonformat"/>
        <w:ind w:left="-284"/>
        <w:jc w:val="both"/>
        <w:rPr>
          <w:rFonts w:ascii="Times New Roman" w:hAnsi="Times New Roman" w:cs="Times New Roman"/>
        </w:rPr>
      </w:pPr>
    </w:p>
    <w:p w:rsidR="00CD567B" w:rsidRPr="007978A6" w:rsidRDefault="00CD567B" w:rsidP="00522234">
      <w:pPr>
        <w:pStyle w:val="ConsPlusNonformat"/>
        <w:ind w:left="-284"/>
        <w:jc w:val="both"/>
        <w:rPr>
          <w:rFonts w:ascii="Times New Roman" w:hAnsi="Times New Roman" w:cs="Times New Roman"/>
        </w:rPr>
      </w:pPr>
      <w:proofErr w:type="spellStart"/>
      <w:r w:rsidRPr="007978A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978A6">
        <w:rPr>
          <w:rFonts w:ascii="Times New Roman" w:hAnsi="Times New Roman" w:cs="Times New Roman"/>
          <w:sz w:val="24"/>
          <w:szCs w:val="24"/>
        </w:rPr>
        <w:t xml:space="preserve">. </w:t>
      </w:r>
      <w:r w:rsidRPr="007978A6">
        <w:rPr>
          <w:rFonts w:ascii="Times New Roman" w:hAnsi="Times New Roman" w:cs="Times New Roman"/>
        </w:rPr>
        <w:t>(при наличии печати)</w:t>
      </w:r>
    </w:p>
    <w:p w:rsidR="00CD567B" w:rsidRPr="007978A6" w:rsidRDefault="00CD567B" w:rsidP="00522234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522234" w:rsidRDefault="00522234" w:rsidP="00522234">
      <w:pPr>
        <w:spacing w:after="0" w:line="240" w:lineRule="auto"/>
        <w:ind w:left="-284"/>
      </w:pPr>
      <w:r>
        <w:br w:type="page"/>
      </w:r>
    </w:p>
    <w:p w:rsidR="00CD567B" w:rsidRPr="007978A6" w:rsidRDefault="00CD567B" w:rsidP="00CD567B">
      <w:pPr>
        <w:pStyle w:val="ConsPlusNormal"/>
        <w:ind w:left="3969"/>
        <w:outlineLvl w:val="1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D567B" w:rsidRPr="007978A6" w:rsidRDefault="00CD567B" w:rsidP="00CD567B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к Порядку</w:t>
      </w:r>
    </w:p>
    <w:p w:rsidR="00CD567B" w:rsidRPr="007978A6" w:rsidRDefault="00CD567B" w:rsidP="00CD567B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предоставления из областного бюджета грантов «Агростартап» в форме субсидий на создание и (или)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A6">
        <w:rPr>
          <w:rFonts w:ascii="Times New Roman" w:hAnsi="Times New Roman" w:cs="Times New Roman"/>
          <w:sz w:val="24"/>
          <w:szCs w:val="24"/>
        </w:rPr>
        <w:t>хозяйств</w:t>
      </w:r>
    </w:p>
    <w:p w:rsidR="00CD567B" w:rsidRPr="007978A6" w:rsidRDefault="00CD567B" w:rsidP="00CD567B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CD567B">
      <w:pPr>
        <w:spacing w:after="1"/>
        <w:ind w:left="3969"/>
        <w:rPr>
          <w:sz w:val="24"/>
          <w:szCs w:val="24"/>
        </w:rPr>
      </w:pP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План</w:t>
      </w: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расходов</w:t>
      </w:r>
      <w:r w:rsidR="00B642E7">
        <w:rPr>
          <w:rFonts w:ascii="Times New Roman" w:hAnsi="Times New Roman" w:cs="Times New Roman"/>
          <w:sz w:val="24"/>
          <w:szCs w:val="24"/>
        </w:rPr>
        <w:t xml:space="preserve"> Гранта</w:t>
      </w:r>
    </w:p>
    <w:p w:rsidR="00CD567B" w:rsidRDefault="00CD567B" w:rsidP="00CD5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на цели формирования неделимого фонда </w:t>
      </w: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сельскохозяйственного потребительского кооператива _________________________________________________________</w:t>
      </w: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978A6">
        <w:rPr>
          <w:rFonts w:ascii="Times New Roman" w:hAnsi="Times New Roman" w:cs="Times New Roman"/>
          <w:sz w:val="20"/>
        </w:rPr>
        <w:t>(полное наименование сельскохозяйственного потребительского кооператива)</w:t>
      </w: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D567B" w:rsidRPr="007978A6" w:rsidRDefault="00CD567B" w:rsidP="00CD56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978A6">
        <w:rPr>
          <w:rFonts w:ascii="Times New Roman" w:hAnsi="Times New Roman" w:cs="Times New Roman"/>
          <w:sz w:val="20"/>
        </w:rPr>
        <w:t>(полное наименование заявителя)</w:t>
      </w:r>
    </w:p>
    <w:tbl>
      <w:tblPr>
        <w:tblW w:w="97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417"/>
        <w:gridCol w:w="850"/>
        <w:gridCol w:w="1561"/>
        <w:gridCol w:w="1480"/>
        <w:gridCol w:w="1576"/>
      </w:tblGrid>
      <w:tr w:rsidR="00CD567B" w:rsidRPr="00A86BD9" w:rsidTr="00FF53C4">
        <w:tc>
          <w:tcPr>
            <w:tcW w:w="454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B642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приобретаемого имущества, выполняемых работ, оказываемых услуг *</w:t>
            </w:r>
          </w:p>
        </w:tc>
        <w:tc>
          <w:tcPr>
            <w:tcW w:w="1417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850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</w:p>
        </w:tc>
        <w:tc>
          <w:tcPr>
            <w:tcW w:w="1561" w:type="dxa"/>
            <w:vMerge w:val="restart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всего, рублей (гр. 3 x гр. 4)</w:t>
            </w:r>
          </w:p>
        </w:tc>
        <w:tc>
          <w:tcPr>
            <w:tcW w:w="3056" w:type="dxa"/>
            <w:gridSpan w:val="2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CD567B" w:rsidRPr="00A86BD9" w:rsidTr="00FF53C4">
        <w:tc>
          <w:tcPr>
            <w:tcW w:w="454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D567B" w:rsidRPr="007978A6" w:rsidRDefault="00CD567B" w:rsidP="00B467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средства гранта (не более 90 % от общей суммы расходов), рублей **</w:t>
            </w: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заявителя (не менее 10 % от общей суммы расходов), рублей</w:t>
            </w:r>
          </w:p>
        </w:tc>
      </w:tr>
      <w:tr w:rsidR="00CD567B" w:rsidRPr="00A86BD9" w:rsidTr="00FF53C4">
        <w:tc>
          <w:tcPr>
            <w:tcW w:w="454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567B" w:rsidRPr="00A86BD9" w:rsidTr="00FF53C4">
        <w:tc>
          <w:tcPr>
            <w:tcW w:w="454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A86BD9" w:rsidTr="00FF53C4">
        <w:tc>
          <w:tcPr>
            <w:tcW w:w="454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A86BD9" w:rsidTr="00FF53C4">
        <w:tc>
          <w:tcPr>
            <w:tcW w:w="454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B" w:rsidRPr="00A86BD9" w:rsidTr="00FF53C4">
        <w:tc>
          <w:tcPr>
            <w:tcW w:w="2835" w:type="dxa"/>
            <w:gridSpan w:val="2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D567B" w:rsidRPr="007978A6" w:rsidRDefault="00CD567B" w:rsidP="00B46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D567B" w:rsidRPr="007978A6" w:rsidRDefault="00CD567B" w:rsidP="00B4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67B" w:rsidRPr="007978A6" w:rsidRDefault="00CD567B" w:rsidP="00CD567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* Наименования расходов должны соответствовать направлениям расходов, предусмотренным </w:t>
      </w:r>
      <w:hyperlink w:anchor="P82" w:history="1"/>
      <w:r w:rsidRPr="007978A6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CD567B" w:rsidRPr="007978A6" w:rsidRDefault="00CD567B" w:rsidP="00CD567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** Не более суммы, предусмотренной </w:t>
      </w:r>
      <w:hyperlink w:anchor="P45" w:history="1">
        <w:r w:rsidRPr="007978A6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7978A6">
        <w:rPr>
          <w:rFonts w:ascii="Times New Roman" w:hAnsi="Times New Roman" w:cs="Times New Roman"/>
          <w:sz w:val="24"/>
          <w:szCs w:val="24"/>
        </w:rPr>
        <w:t>.</w:t>
      </w:r>
    </w:p>
    <w:p w:rsidR="00CD567B" w:rsidRPr="007978A6" w:rsidRDefault="00CD567B" w:rsidP="00CD5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CD5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>Заявитель        ________________     ________________________________</w:t>
      </w:r>
    </w:p>
    <w:p w:rsidR="00CD567B" w:rsidRPr="00684F82" w:rsidRDefault="00CD567B" w:rsidP="00CD567B">
      <w:pPr>
        <w:pStyle w:val="ConsPlusNonformat"/>
        <w:jc w:val="both"/>
        <w:rPr>
          <w:rFonts w:ascii="Times New Roman" w:hAnsi="Times New Roman" w:cs="Times New Roman"/>
        </w:rPr>
      </w:pPr>
      <w:r w:rsidRPr="00684F82">
        <w:rPr>
          <w:rFonts w:ascii="Times New Roman" w:hAnsi="Times New Roman" w:cs="Times New Roman"/>
        </w:rPr>
        <w:t xml:space="preserve">                                       (</w:t>
      </w:r>
      <w:proofErr w:type="gramStart"/>
      <w:r w:rsidRPr="00684F82">
        <w:rPr>
          <w:rFonts w:ascii="Times New Roman" w:hAnsi="Times New Roman" w:cs="Times New Roman"/>
        </w:rPr>
        <w:t xml:space="preserve">подпись)   </w:t>
      </w:r>
      <w:proofErr w:type="gramEnd"/>
      <w:r w:rsidRPr="00684F82">
        <w:rPr>
          <w:rFonts w:ascii="Times New Roman" w:hAnsi="Times New Roman" w:cs="Times New Roman"/>
        </w:rPr>
        <w:t xml:space="preserve">                                     (расшифровка подписи)</w:t>
      </w:r>
    </w:p>
    <w:p w:rsidR="00CD567B" w:rsidRPr="007978A6" w:rsidRDefault="00CD567B" w:rsidP="00CD5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CD567B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7978A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978A6">
        <w:rPr>
          <w:rFonts w:ascii="Times New Roman" w:hAnsi="Times New Roman" w:cs="Times New Roman"/>
          <w:sz w:val="24"/>
          <w:szCs w:val="24"/>
        </w:rPr>
        <w:t xml:space="preserve">. </w:t>
      </w:r>
      <w:r w:rsidRPr="007978A6">
        <w:rPr>
          <w:rFonts w:ascii="Times New Roman" w:hAnsi="Times New Roman" w:cs="Times New Roman"/>
        </w:rPr>
        <w:t>(при наличии печати)</w:t>
      </w:r>
    </w:p>
    <w:p w:rsidR="00CD567B" w:rsidRPr="007978A6" w:rsidRDefault="00CD567B" w:rsidP="00CD56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8A6">
        <w:rPr>
          <w:rFonts w:ascii="Times New Roman" w:hAnsi="Times New Roman" w:cs="Times New Roman"/>
          <w:sz w:val="24"/>
          <w:szCs w:val="24"/>
        </w:rPr>
        <w:t xml:space="preserve"> «__» 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658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A65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A658E">
        <w:rPr>
          <w:rFonts w:ascii="Times New Roman" w:hAnsi="Times New Roman" w:cs="Times New Roman"/>
          <w:sz w:val="28"/>
          <w:szCs w:val="28"/>
        </w:rPr>
        <w:t xml:space="preserve">  »</w:t>
      </w:r>
      <w:proofErr w:type="gramEnd"/>
      <w:r w:rsidRPr="00FA658E">
        <w:rPr>
          <w:rFonts w:ascii="Times New Roman" w:hAnsi="Times New Roman" w:cs="Times New Roman"/>
          <w:sz w:val="28"/>
          <w:szCs w:val="28"/>
        </w:rPr>
        <w:t>.</w:t>
      </w:r>
    </w:p>
    <w:p w:rsidR="00CD567B" w:rsidRPr="007978A6" w:rsidRDefault="00CD567B" w:rsidP="00CD567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67B" w:rsidRPr="007978A6" w:rsidRDefault="00CD567B" w:rsidP="00CD567B">
      <w:pPr>
        <w:ind w:firstLine="540"/>
        <w:rPr>
          <w:sz w:val="24"/>
          <w:szCs w:val="24"/>
        </w:rPr>
      </w:pPr>
    </w:p>
    <w:p w:rsidR="00CD567B" w:rsidRPr="00377D49" w:rsidRDefault="00CD567B" w:rsidP="00CD567B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67B" w:rsidRDefault="00CD567B" w:rsidP="0013790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CD567B" w:rsidSect="00522234">
      <w:headerReference w:type="default" r:id="rId17"/>
      <w:pgSz w:w="11906" w:h="16838"/>
      <w:pgMar w:top="1135" w:right="424" w:bottom="993" w:left="1985" w:header="56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1F5" w:rsidRDefault="00AE01F5" w:rsidP="001E5D7E">
      <w:pPr>
        <w:spacing w:after="0" w:line="240" w:lineRule="auto"/>
      </w:pPr>
      <w:r>
        <w:separator/>
      </w:r>
    </w:p>
  </w:endnote>
  <w:endnote w:type="continuationSeparator" w:id="0">
    <w:p w:rsidR="00AE01F5" w:rsidRDefault="00AE01F5" w:rsidP="001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1F5" w:rsidRDefault="00AE01F5" w:rsidP="001E5D7E">
      <w:pPr>
        <w:spacing w:after="0" w:line="240" w:lineRule="auto"/>
      </w:pPr>
      <w:r>
        <w:separator/>
      </w:r>
    </w:p>
  </w:footnote>
  <w:footnote w:type="continuationSeparator" w:id="0">
    <w:p w:rsidR="00AE01F5" w:rsidRDefault="00AE01F5" w:rsidP="001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28" w:rsidRPr="00456C1A" w:rsidRDefault="00527A28" w:rsidP="00402915">
    <w:pPr>
      <w:pStyle w:val="ab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27A28" w:rsidRDefault="00527A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28" w:rsidRDefault="00527A28" w:rsidP="00BF19A0">
    <w:pPr>
      <w:pStyle w:val="ab"/>
      <w:jc w:val="center"/>
    </w:pPr>
    <w:r w:rsidRPr="007E3987">
      <w:rPr>
        <w:sz w:val="24"/>
        <w:szCs w:val="24"/>
      </w:rPr>
      <w:fldChar w:fldCharType="begin"/>
    </w:r>
    <w:r w:rsidRPr="007E3987">
      <w:rPr>
        <w:sz w:val="24"/>
        <w:szCs w:val="24"/>
      </w:rPr>
      <w:instrText xml:space="preserve"> PAGE   \* MERGEFORMAT </w:instrText>
    </w:r>
    <w:r w:rsidRPr="007E3987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7E3987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28" w:rsidRDefault="00527A2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27A28" w:rsidRDefault="00527A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70B"/>
    <w:multiLevelType w:val="hybridMultilevel"/>
    <w:tmpl w:val="1876B162"/>
    <w:lvl w:ilvl="0" w:tplc="38DCD49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8E24AE"/>
    <w:multiLevelType w:val="hybridMultilevel"/>
    <w:tmpl w:val="6BE48812"/>
    <w:lvl w:ilvl="0" w:tplc="A9E8C49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02321A"/>
    <w:multiLevelType w:val="hybridMultilevel"/>
    <w:tmpl w:val="1876B162"/>
    <w:lvl w:ilvl="0" w:tplc="38DCD49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710862"/>
    <w:multiLevelType w:val="hybridMultilevel"/>
    <w:tmpl w:val="1876B162"/>
    <w:lvl w:ilvl="0" w:tplc="38DCD49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A760F2"/>
    <w:multiLevelType w:val="hybridMultilevel"/>
    <w:tmpl w:val="BA54C7F2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3A115274"/>
    <w:multiLevelType w:val="hybridMultilevel"/>
    <w:tmpl w:val="1876B162"/>
    <w:lvl w:ilvl="0" w:tplc="38DCD49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506306D"/>
    <w:multiLevelType w:val="hybridMultilevel"/>
    <w:tmpl w:val="E8BC20CA"/>
    <w:lvl w:ilvl="0" w:tplc="4BAED37C">
      <w:start w:val="1"/>
      <w:numFmt w:val="decimal"/>
      <w:lvlText w:val="%1."/>
      <w:lvlJc w:val="left"/>
      <w:pPr>
        <w:ind w:left="759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 w15:restartNumberingAfterBreak="0">
    <w:nsid w:val="492559E6"/>
    <w:multiLevelType w:val="hybridMultilevel"/>
    <w:tmpl w:val="260E3A2A"/>
    <w:lvl w:ilvl="0" w:tplc="F3500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9527554"/>
    <w:multiLevelType w:val="hybridMultilevel"/>
    <w:tmpl w:val="1876B162"/>
    <w:lvl w:ilvl="0" w:tplc="38DCD49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262931"/>
    <w:multiLevelType w:val="multilevel"/>
    <w:tmpl w:val="BCE88B1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CB"/>
    <w:rsid w:val="00001188"/>
    <w:rsid w:val="000017D1"/>
    <w:rsid w:val="0000714B"/>
    <w:rsid w:val="00007DE8"/>
    <w:rsid w:val="00011E82"/>
    <w:rsid w:val="00014413"/>
    <w:rsid w:val="0002044C"/>
    <w:rsid w:val="00020FAE"/>
    <w:rsid w:val="00026A47"/>
    <w:rsid w:val="000306E5"/>
    <w:rsid w:val="00031AEF"/>
    <w:rsid w:val="00032B83"/>
    <w:rsid w:val="00032FF5"/>
    <w:rsid w:val="00040CF8"/>
    <w:rsid w:val="00041752"/>
    <w:rsid w:val="00041FE4"/>
    <w:rsid w:val="000433D6"/>
    <w:rsid w:val="00046A12"/>
    <w:rsid w:val="00047A28"/>
    <w:rsid w:val="00047E30"/>
    <w:rsid w:val="0005146D"/>
    <w:rsid w:val="000610D8"/>
    <w:rsid w:val="000611D6"/>
    <w:rsid w:val="00062136"/>
    <w:rsid w:val="00062B76"/>
    <w:rsid w:val="00063E9D"/>
    <w:rsid w:val="000668B1"/>
    <w:rsid w:val="00070451"/>
    <w:rsid w:val="0007468A"/>
    <w:rsid w:val="00076BAF"/>
    <w:rsid w:val="000806CB"/>
    <w:rsid w:val="0008490C"/>
    <w:rsid w:val="00092C0E"/>
    <w:rsid w:val="00095497"/>
    <w:rsid w:val="000A30F6"/>
    <w:rsid w:val="000A47BD"/>
    <w:rsid w:val="000A728E"/>
    <w:rsid w:val="000B0076"/>
    <w:rsid w:val="000B13D9"/>
    <w:rsid w:val="000B57FB"/>
    <w:rsid w:val="000C4665"/>
    <w:rsid w:val="000C56A2"/>
    <w:rsid w:val="000C5BA0"/>
    <w:rsid w:val="000D02B3"/>
    <w:rsid w:val="000D0A02"/>
    <w:rsid w:val="000D16AC"/>
    <w:rsid w:val="000D1799"/>
    <w:rsid w:val="000D1F59"/>
    <w:rsid w:val="000D5616"/>
    <w:rsid w:val="000D6659"/>
    <w:rsid w:val="000D70D3"/>
    <w:rsid w:val="000E4D83"/>
    <w:rsid w:val="000F1632"/>
    <w:rsid w:val="000F2FEC"/>
    <w:rsid w:val="000F3D3A"/>
    <w:rsid w:val="000F46A6"/>
    <w:rsid w:val="000F4D97"/>
    <w:rsid w:val="000F56CA"/>
    <w:rsid w:val="000F6569"/>
    <w:rsid w:val="00102051"/>
    <w:rsid w:val="00103D95"/>
    <w:rsid w:val="00103F65"/>
    <w:rsid w:val="00105BA0"/>
    <w:rsid w:val="00110211"/>
    <w:rsid w:val="00110609"/>
    <w:rsid w:val="001108FA"/>
    <w:rsid w:val="001113D7"/>
    <w:rsid w:val="001126A5"/>
    <w:rsid w:val="00112B41"/>
    <w:rsid w:val="0011356D"/>
    <w:rsid w:val="00113BAF"/>
    <w:rsid w:val="00114D09"/>
    <w:rsid w:val="00115C0B"/>
    <w:rsid w:val="001201C9"/>
    <w:rsid w:val="00123610"/>
    <w:rsid w:val="00124F1C"/>
    <w:rsid w:val="00136CC1"/>
    <w:rsid w:val="0013790D"/>
    <w:rsid w:val="00140514"/>
    <w:rsid w:val="00143E11"/>
    <w:rsid w:val="00143F90"/>
    <w:rsid w:val="00145BF1"/>
    <w:rsid w:val="00154E0B"/>
    <w:rsid w:val="00156BA8"/>
    <w:rsid w:val="0016202F"/>
    <w:rsid w:val="00163561"/>
    <w:rsid w:val="001645AC"/>
    <w:rsid w:val="00167A32"/>
    <w:rsid w:val="001711BC"/>
    <w:rsid w:val="0017301D"/>
    <w:rsid w:val="001743EB"/>
    <w:rsid w:val="0018219A"/>
    <w:rsid w:val="00182672"/>
    <w:rsid w:val="00182BA1"/>
    <w:rsid w:val="001836E0"/>
    <w:rsid w:val="001856BD"/>
    <w:rsid w:val="001858E4"/>
    <w:rsid w:val="001907FC"/>
    <w:rsid w:val="00190E5C"/>
    <w:rsid w:val="0019127F"/>
    <w:rsid w:val="00193033"/>
    <w:rsid w:val="00194A32"/>
    <w:rsid w:val="00197B98"/>
    <w:rsid w:val="001A018F"/>
    <w:rsid w:val="001A5CC0"/>
    <w:rsid w:val="001B0424"/>
    <w:rsid w:val="001B0836"/>
    <w:rsid w:val="001B2FF8"/>
    <w:rsid w:val="001B6CEF"/>
    <w:rsid w:val="001B712D"/>
    <w:rsid w:val="001C1E84"/>
    <w:rsid w:val="001C307E"/>
    <w:rsid w:val="001C387E"/>
    <w:rsid w:val="001C5DA2"/>
    <w:rsid w:val="001D336D"/>
    <w:rsid w:val="001D3F09"/>
    <w:rsid w:val="001D4FDA"/>
    <w:rsid w:val="001D5C91"/>
    <w:rsid w:val="001D65A1"/>
    <w:rsid w:val="001E052B"/>
    <w:rsid w:val="001E5D7E"/>
    <w:rsid w:val="001E68AC"/>
    <w:rsid w:val="001E7564"/>
    <w:rsid w:val="001F188E"/>
    <w:rsid w:val="001F3BD2"/>
    <w:rsid w:val="001F4FF7"/>
    <w:rsid w:val="001F6230"/>
    <w:rsid w:val="001F7877"/>
    <w:rsid w:val="00203F64"/>
    <w:rsid w:val="00204F03"/>
    <w:rsid w:val="00207CB9"/>
    <w:rsid w:val="002126C1"/>
    <w:rsid w:val="00215CE2"/>
    <w:rsid w:val="0021626C"/>
    <w:rsid w:val="0021679B"/>
    <w:rsid w:val="00221A7A"/>
    <w:rsid w:val="002225D0"/>
    <w:rsid w:val="00224D8F"/>
    <w:rsid w:val="00225282"/>
    <w:rsid w:val="00226967"/>
    <w:rsid w:val="00226F1B"/>
    <w:rsid w:val="002305EE"/>
    <w:rsid w:val="0023353E"/>
    <w:rsid w:val="0023630F"/>
    <w:rsid w:val="0024143B"/>
    <w:rsid w:val="00247339"/>
    <w:rsid w:val="002558F0"/>
    <w:rsid w:val="00261841"/>
    <w:rsid w:val="00261FEC"/>
    <w:rsid w:val="0026338A"/>
    <w:rsid w:val="00267629"/>
    <w:rsid w:val="00267C35"/>
    <w:rsid w:val="00272BDD"/>
    <w:rsid w:val="00273399"/>
    <w:rsid w:val="00274ABA"/>
    <w:rsid w:val="00277D3D"/>
    <w:rsid w:val="00280C9A"/>
    <w:rsid w:val="00282AD5"/>
    <w:rsid w:val="00282D5E"/>
    <w:rsid w:val="00282D64"/>
    <w:rsid w:val="00282FB3"/>
    <w:rsid w:val="00290B34"/>
    <w:rsid w:val="002920A9"/>
    <w:rsid w:val="00293B41"/>
    <w:rsid w:val="00295253"/>
    <w:rsid w:val="0029586A"/>
    <w:rsid w:val="00295F33"/>
    <w:rsid w:val="002A1A6D"/>
    <w:rsid w:val="002A1F7C"/>
    <w:rsid w:val="002A4C76"/>
    <w:rsid w:val="002A56C6"/>
    <w:rsid w:val="002A5B73"/>
    <w:rsid w:val="002B0334"/>
    <w:rsid w:val="002B2BA1"/>
    <w:rsid w:val="002C0A99"/>
    <w:rsid w:val="002C11E9"/>
    <w:rsid w:val="002C1F7E"/>
    <w:rsid w:val="002C2566"/>
    <w:rsid w:val="002C6E3D"/>
    <w:rsid w:val="002D23B5"/>
    <w:rsid w:val="002D34B0"/>
    <w:rsid w:val="002E109F"/>
    <w:rsid w:val="002E5249"/>
    <w:rsid w:val="002E5A3E"/>
    <w:rsid w:val="002E607F"/>
    <w:rsid w:val="002E7E5B"/>
    <w:rsid w:val="002F0131"/>
    <w:rsid w:val="002F5795"/>
    <w:rsid w:val="00300E81"/>
    <w:rsid w:val="0030125D"/>
    <w:rsid w:val="00301D79"/>
    <w:rsid w:val="00307D80"/>
    <w:rsid w:val="00310054"/>
    <w:rsid w:val="00313CAC"/>
    <w:rsid w:val="0032433D"/>
    <w:rsid w:val="003267CF"/>
    <w:rsid w:val="00327860"/>
    <w:rsid w:val="0033269B"/>
    <w:rsid w:val="003357C2"/>
    <w:rsid w:val="003362D1"/>
    <w:rsid w:val="003370C2"/>
    <w:rsid w:val="00337A83"/>
    <w:rsid w:val="00337FDF"/>
    <w:rsid w:val="003422C3"/>
    <w:rsid w:val="00343B19"/>
    <w:rsid w:val="00347453"/>
    <w:rsid w:val="00347AEF"/>
    <w:rsid w:val="003532FB"/>
    <w:rsid w:val="003576F0"/>
    <w:rsid w:val="0036076E"/>
    <w:rsid w:val="00363173"/>
    <w:rsid w:val="00366DB1"/>
    <w:rsid w:val="00371688"/>
    <w:rsid w:val="00371948"/>
    <w:rsid w:val="00372357"/>
    <w:rsid w:val="00373262"/>
    <w:rsid w:val="003734A6"/>
    <w:rsid w:val="0037565F"/>
    <w:rsid w:val="00377762"/>
    <w:rsid w:val="00380466"/>
    <w:rsid w:val="00381369"/>
    <w:rsid w:val="00382604"/>
    <w:rsid w:val="00383212"/>
    <w:rsid w:val="003850FF"/>
    <w:rsid w:val="003870D9"/>
    <w:rsid w:val="00387849"/>
    <w:rsid w:val="00393162"/>
    <w:rsid w:val="00394154"/>
    <w:rsid w:val="00395D78"/>
    <w:rsid w:val="00395D98"/>
    <w:rsid w:val="003966CD"/>
    <w:rsid w:val="00397BB4"/>
    <w:rsid w:val="003A0671"/>
    <w:rsid w:val="003A2082"/>
    <w:rsid w:val="003A22DA"/>
    <w:rsid w:val="003A2D16"/>
    <w:rsid w:val="003A2F2C"/>
    <w:rsid w:val="003A4CF3"/>
    <w:rsid w:val="003A5009"/>
    <w:rsid w:val="003A50CC"/>
    <w:rsid w:val="003B2391"/>
    <w:rsid w:val="003B3C7E"/>
    <w:rsid w:val="003B5842"/>
    <w:rsid w:val="003C2D48"/>
    <w:rsid w:val="003C350A"/>
    <w:rsid w:val="003C35A1"/>
    <w:rsid w:val="003C3670"/>
    <w:rsid w:val="003C5244"/>
    <w:rsid w:val="003C6154"/>
    <w:rsid w:val="003C6A8F"/>
    <w:rsid w:val="003D0CE6"/>
    <w:rsid w:val="003D10AD"/>
    <w:rsid w:val="003D1E8F"/>
    <w:rsid w:val="003D252B"/>
    <w:rsid w:val="003D2B99"/>
    <w:rsid w:val="003D38C4"/>
    <w:rsid w:val="003D48F2"/>
    <w:rsid w:val="003D499A"/>
    <w:rsid w:val="003E2DE9"/>
    <w:rsid w:val="003E4C67"/>
    <w:rsid w:val="003E529D"/>
    <w:rsid w:val="003F0E71"/>
    <w:rsid w:val="003F1869"/>
    <w:rsid w:val="003F1AA3"/>
    <w:rsid w:val="003F34F7"/>
    <w:rsid w:val="003F51F3"/>
    <w:rsid w:val="003F6754"/>
    <w:rsid w:val="003F7843"/>
    <w:rsid w:val="004007EB"/>
    <w:rsid w:val="00402915"/>
    <w:rsid w:val="00404C8A"/>
    <w:rsid w:val="00407F39"/>
    <w:rsid w:val="00412EE8"/>
    <w:rsid w:val="00417DA3"/>
    <w:rsid w:val="00417EB6"/>
    <w:rsid w:val="00421684"/>
    <w:rsid w:val="004224E6"/>
    <w:rsid w:val="00423997"/>
    <w:rsid w:val="004246E4"/>
    <w:rsid w:val="00427762"/>
    <w:rsid w:val="0043016F"/>
    <w:rsid w:val="00434BDB"/>
    <w:rsid w:val="004350BE"/>
    <w:rsid w:val="00442AC4"/>
    <w:rsid w:val="00443FD1"/>
    <w:rsid w:val="00447293"/>
    <w:rsid w:val="00450CB1"/>
    <w:rsid w:val="00450E4C"/>
    <w:rsid w:val="00450FA2"/>
    <w:rsid w:val="00452BE9"/>
    <w:rsid w:val="0045324A"/>
    <w:rsid w:val="00456C1A"/>
    <w:rsid w:val="00460456"/>
    <w:rsid w:val="00460F89"/>
    <w:rsid w:val="00461056"/>
    <w:rsid w:val="0046129C"/>
    <w:rsid w:val="0047320D"/>
    <w:rsid w:val="00473246"/>
    <w:rsid w:val="00475561"/>
    <w:rsid w:val="004772CC"/>
    <w:rsid w:val="00482B22"/>
    <w:rsid w:val="00483170"/>
    <w:rsid w:val="00485885"/>
    <w:rsid w:val="0048718B"/>
    <w:rsid w:val="0048727E"/>
    <w:rsid w:val="00492737"/>
    <w:rsid w:val="0049275C"/>
    <w:rsid w:val="00496196"/>
    <w:rsid w:val="004977E2"/>
    <w:rsid w:val="004A0EA9"/>
    <w:rsid w:val="004A7B5E"/>
    <w:rsid w:val="004B26D1"/>
    <w:rsid w:val="004B7350"/>
    <w:rsid w:val="004C1F24"/>
    <w:rsid w:val="004C41DB"/>
    <w:rsid w:val="004C5803"/>
    <w:rsid w:val="004C58B4"/>
    <w:rsid w:val="004C785B"/>
    <w:rsid w:val="004D57B8"/>
    <w:rsid w:val="004D70AD"/>
    <w:rsid w:val="004E010B"/>
    <w:rsid w:val="004E32F4"/>
    <w:rsid w:val="004E430F"/>
    <w:rsid w:val="004E4749"/>
    <w:rsid w:val="004E6FF1"/>
    <w:rsid w:val="004E7DD2"/>
    <w:rsid w:val="004F074F"/>
    <w:rsid w:val="004F2A00"/>
    <w:rsid w:val="004F389C"/>
    <w:rsid w:val="004F536D"/>
    <w:rsid w:val="004F6A8D"/>
    <w:rsid w:val="004F7C35"/>
    <w:rsid w:val="00500F30"/>
    <w:rsid w:val="00503F2F"/>
    <w:rsid w:val="005077CC"/>
    <w:rsid w:val="00514314"/>
    <w:rsid w:val="00516162"/>
    <w:rsid w:val="005168B1"/>
    <w:rsid w:val="00517F66"/>
    <w:rsid w:val="00522234"/>
    <w:rsid w:val="00524B07"/>
    <w:rsid w:val="005251F5"/>
    <w:rsid w:val="00527A28"/>
    <w:rsid w:val="0053192C"/>
    <w:rsid w:val="00532D6A"/>
    <w:rsid w:val="00533B42"/>
    <w:rsid w:val="00535318"/>
    <w:rsid w:val="00535778"/>
    <w:rsid w:val="005429BF"/>
    <w:rsid w:val="00546137"/>
    <w:rsid w:val="00550D6D"/>
    <w:rsid w:val="00556AA5"/>
    <w:rsid w:val="005624A5"/>
    <w:rsid w:val="00564E0D"/>
    <w:rsid w:val="005654EF"/>
    <w:rsid w:val="005670B8"/>
    <w:rsid w:val="005738F8"/>
    <w:rsid w:val="00574229"/>
    <w:rsid w:val="00574A63"/>
    <w:rsid w:val="0058306D"/>
    <w:rsid w:val="00583D4C"/>
    <w:rsid w:val="00584635"/>
    <w:rsid w:val="005853B5"/>
    <w:rsid w:val="00586105"/>
    <w:rsid w:val="00586606"/>
    <w:rsid w:val="005914F8"/>
    <w:rsid w:val="00591A5F"/>
    <w:rsid w:val="00592414"/>
    <w:rsid w:val="00592E05"/>
    <w:rsid w:val="00593773"/>
    <w:rsid w:val="00593A50"/>
    <w:rsid w:val="00596ADB"/>
    <w:rsid w:val="005A1BEE"/>
    <w:rsid w:val="005A5736"/>
    <w:rsid w:val="005B04AF"/>
    <w:rsid w:val="005B0AD3"/>
    <w:rsid w:val="005B482A"/>
    <w:rsid w:val="005B6213"/>
    <w:rsid w:val="005B7399"/>
    <w:rsid w:val="005C1511"/>
    <w:rsid w:val="005C243D"/>
    <w:rsid w:val="005C2BDD"/>
    <w:rsid w:val="005C5514"/>
    <w:rsid w:val="005C6066"/>
    <w:rsid w:val="005D0DF6"/>
    <w:rsid w:val="005D1AC6"/>
    <w:rsid w:val="005D3E94"/>
    <w:rsid w:val="005D5DE0"/>
    <w:rsid w:val="005E1F1F"/>
    <w:rsid w:val="005E30F6"/>
    <w:rsid w:val="005E3B17"/>
    <w:rsid w:val="005E3D64"/>
    <w:rsid w:val="005E61FA"/>
    <w:rsid w:val="005F0B0E"/>
    <w:rsid w:val="005F1698"/>
    <w:rsid w:val="005F4094"/>
    <w:rsid w:val="005F4BD5"/>
    <w:rsid w:val="00605760"/>
    <w:rsid w:val="00605A66"/>
    <w:rsid w:val="006072BC"/>
    <w:rsid w:val="006074E5"/>
    <w:rsid w:val="006079DF"/>
    <w:rsid w:val="00610B64"/>
    <w:rsid w:val="00612076"/>
    <w:rsid w:val="00613D83"/>
    <w:rsid w:val="00613DAD"/>
    <w:rsid w:val="00622AD0"/>
    <w:rsid w:val="0062388F"/>
    <w:rsid w:val="00623AD1"/>
    <w:rsid w:val="00626F20"/>
    <w:rsid w:val="00627CA9"/>
    <w:rsid w:val="006332A8"/>
    <w:rsid w:val="00633D8E"/>
    <w:rsid w:val="006348F3"/>
    <w:rsid w:val="00635BF9"/>
    <w:rsid w:val="006426D0"/>
    <w:rsid w:val="00644D94"/>
    <w:rsid w:val="0064569B"/>
    <w:rsid w:val="00646C50"/>
    <w:rsid w:val="0064737E"/>
    <w:rsid w:val="006518A5"/>
    <w:rsid w:val="00661AFF"/>
    <w:rsid w:val="00662551"/>
    <w:rsid w:val="00662CD0"/>
    <w:rsid w:val="0066550D"/>
    <w:rsid w:val="00665DFC"/>
    <w:rsid w:val="00670260"/>
    <w:rsid w:val="006704D8"/>
    <w:rsid w:val="0067185D"/>
    <w:rsid w:val="006734DF"/>
    <w:rsid w:val="00681641"/>
    <w:rsid w:val="00683FF5"/>
    <w:rsid w:val="00685EC2"/>
    <w:rsid w:val="00690063"/>
    <w:rsid w:val="006933C3"/>
    <w:rsid w:val="006A3331"/>
    <w:rsid w:val="006A6E66"/>
    <w:rsid w:val="006B1D79"/>
    <w:rsid w:val="006B2887"/>
    <w:rsid w:val="006B3CEA"/>
    <w:rsid w:val="006B501E"/>
    <w:rsid w:val="006B7E6F"/>
    <w:rsid w:val="006C024B"/>
    <w:rsid w:val="006C095E"/>
    <w:rsid w:val="006C1031"/>
    <w:rsid w:val="006C2931"/>
    <w:rsid w:val="006C3213"/>
    <w:rsid w:val="006C69CB"/>
    <w:rsid w:val="006C7045"/>
    <w:rsid w:val="006C7A99"/>
    <w:rsid w:val="006D26E4"/>
    <w:rsid w:val="006D5E68"/>
    <w:rsid w:val="006D6064"/>
    <w:rsid w:val="006E018F"/>
    <w:rsid w:val="006E0D94"/>
    <w:rsid w:val="006E161C"/>
    <w:rsid w:val="006E739D"/>
    <w:rsid w:val="006F0761"/>
    <w:rsid w:val="006F1357"/>
    <w:rsid w:val="006F2714"/>
    <w:rsid w:val="006F337B"/>
    <w:rsid w:val="006F55EF"/>
    <w:rsid w:val="006F659A"/>
    <w:rsid w:val="006F7658"/>
    <w:rsid w:val="00702B45"/>
    <w:rsid w:val="00705528"/>
    <w:rsid w:val="0070629D"/>
    <w:rsid w:val="0071190E"/>
    <w:rsid w:val="00711BB1"/>
    <w:rsid w:val="00713FD2"/>
    <w:rsid w:val="00714C7C"/>
    <w:rsid w:val="00717FEB"/>
    <w:rsid w:val="007235A3"/>
    <w:rsid w:val="007238BE"/>
    <w:rsid w:val="0072403B"/>
    <w:rsid w:val="00730FFC"/>
    <w:rsid w:val="007359C3"/>
    <w:rsid w:val="0074486A"/>
    <w:rsid w:val="00751673"/>
    <w:rsid w:val="00751D7C"/>
    <w:rsid w:val="007544D8"/>
    <w:rsid w:val="00754567"/>
    <w:rsid w:val="007614F6"/>
    <w:rsid w:val="007616B8"/>
    <w:rsid w:val="0076464F"/>
    <w:rsid w:val="00765CC2"/>
    <w:rsid w:val="007701B8"/>
    <w:rsid w:val="007713E8"/>
    <w:rsid w:val="00780E03"/>
    <w:rsid w:val="007863BC"/>
    <w:rsid w:val="007910C7"/>
    <w:rsid w:val="00792450"/>
    <w:rsid w:val="00792D96"/>
    <w:rsid w:val="007948BA"/>
    <w:rsid w:val="00794D99"/>
    <w:rsid w:val="00795DED"/>
    <w:rsid w:val="007978A2"/>
    <w:rsid w:val="007A01FD"/>
    <w:rsid w:val="007A273B"/>
    <w:rsid w:val="007A4520"/>
    <w:rsid w:val="007A4685"/>
    <w:rsid w:val="007A6693"/>
    <w:rsid w:val="007A6E62"/>
    <w:rsid w:val="007B260E"/>
    <w:rsid w:val="007B70DC"/>
    <w:rsid w:val="007B79EA"/>
    <w:rsid w:val="007C0176"/>
    <w:rsid w:val="007C2812"/>
    <w:rsid w:val="007C288D"/>
    <w:rsid w:val="007C2E04"/>
    <w:rsid w:val="007C5DF0"/>
    <w:rsid w:val="007C6030"/>
    <w:rsid w:val="007C7551"/>
    <w:rsid w:val="007E3BD9"/>
    <w:rsid w:val="007E3FD8"/>
    <w:rsid w:val="007E5F39"/>
    <w:rsid w:val="007F01C3"/>
    <w:rsid w:val="007F268E"/>
    <w:rsid w:val="007F3032"/>
    <w:rsid w:val="007F50B8"/>
    <w:rsid w:val="00801900"/>
    <w:rsid w:val="0080288E"/>
    <w:rsid w:val="00802E4A"/>
    <w:rsid w:val="008030D1"/>
    <w:rsid w:val="0081129A"/>
    <w:rsid w:val="0081236C"/>
    <w:rsid w:val="00812802"/>
    <w:rsid w:val="00813242"/>
    <w:rsid w:val="00815534"/>
    <w:rsid w:val="00817A0E"/>
    <w:rsid w:val="008228FC"/>
    <w:rsid w:val="00832243"/>
    <w:rsid w:val="008443B1"/>
    <w:rsid w:val="008543B6"/>
    <w:rsid w:val="00870803"/>
    <w:rsid w:val="008722D5"/>
    <w:rsid w:val="0087233B"/>
    <w:rsid w:val="008724E6"/>
    <w:rsid w:val="008729BC"/>
    <w:rsid w:val="00873C5A"/>
    <w:rsid w:val="00876459"/>
    <w:rsid w:val="008767F7"/>
    <w:rsid w:val="00877455"/>
    <w:rsid w:val="008A61AA"/>
    <w:rsid w:val="008A6478"/>
    <w:rsid w:val="008A77E2"/>
    <w:rsid w:val="008A7D7B"/>
    <w:rsid w:val="008B4102"/>
    <w:rsid w:val="008B4F4F"/>
    <w:rsid w:val="008B74D1"/>
    <w:rsid w:val="008C2928"/>
    <w:rsid w:val="008C29CD"/>
    <w:rsid w:val="008C4E98"/>
    <w:rsid w:val="008C4F26"/>
    <w:rsid w:val="008C6A58"/>
    <w:rsid w:val="008D0056"/>
    <w:rsid w:val="008D0419"/>
    <w:rsid w:val="008D1829"/>
    <w:rsid w:val="008D4C46"/>
    <w:rsid w:val="008E07BC"/>
    <w:rsid w:val="008E3709"/>
    <w:rsid w:val="008E41CD"/>
    <w:rsid w:val="008E5336"/>
    <w:rsid w:val="008F0FB1"/>
    <w:rsid w:val="008F1083"/>
    <w:rsid w:val="008F3387"/>
    <w:rsid w:val="008F6839"/>
    <w:rsid w:val="008F6E5A"/>
    <w:rsid w:val="009039B6"/>
    <w:rsid w:val="009039C6"/>
    <w:rsid w:val="0090485B"/>
    <w:rsid w:val="00915C51"/>
    <w:rsid w:val="00915D20"/>
    <w:rsid w:val="0091645C"/>
    <w:rsid w:val="009201FE"/>
    <w:rsid w:val="0092442D"/>
    <w:rsid w:val="009250EF"/>
    <w:rsid w:val="0092791C"/>
    <w:rsid w:val="00933C30"/>
    <w:rsid w:val="00933D39"/>
    <w:rsid w:val="00933E2D"/>
    <w:rsid w:val="009362E8"/>
    <w:rsid w:val="00947026"/>
    <w:rsid w:val="0095106B"/>
    <w:rsid w:val="009523E0"/>
    <w:rsid w:val="0095247E"/>
    <w:rsid w:val="0096077B"/>
    <w:rsid w:val="00962C7A"/>
    <w:rsid w:val="00963677"/>
    <w:rsid w:val="00964BC0"/>
    <w:rsid w:val="009703DD"/>
    <w:rsid w:val="00971A74"/>
    <w:rsid w:val="00973A3F"/>
    <w:rsid w:val="0098265A"/>
    <w:rsid w:val="00984581"/>
    <w:rsid w:val="00984623"/>
    <w:rsid w:val="0098560E"/>
    <w:rsid w:val="009872AF"/>
    <w:rsid w:val="00992BC4"/>
    <w:rsid w:val="009A0472"/>
    <w:rsid w:val="009A6806"/>
    <w:rsid w:val="009A791E"/>
    <w:rsid w:val="009B1CC5"/>
    <w:rsid w:val="009B2569"/>
    <w:rsid w:val="009B27C3"/>
    <w:rsid w:val="009B2FEA"/>
    <w:rsid w:val="009B58F9"/>
    <w:rsid w:val="009C02AC"/>
    <w:rsid w:val="009C2846"/>
    <w:rsid w:val="009C2D5C"/>
    <w:rsid w:val="009C363A"/>
    <w:rsid w:val="009C7D33"/>
    <w:rsid w:val="009D0043"/>
    <w:rsid w:val="009D01C8"/>
    <w:rsid w:val="009E2608"/>
    <w:rsid w:val="009E3003"/>
    <w:rsid w:val="009E415C"/>
    <w:rsid w:val="009E4AE7"/>
    <w:rsid w:val="009F1287"/>
    <w:rsid w:val="009F4CC4"/>
    <w:rsid w:val="009F6488"/>
    <w:rsid w:val="009F796A"/>
    <w:rsid w:val="009F7AE7"/>
    <w:rsid w:val="00A00C75"/>
    <w:rsid w:val="00A00D3F"/>
    <w:rsid w:val="00A02DC2"/>
    <w:rsid w:val="00A03C45"/>
    <w:rsid w:val="00A03E45"/>
    <w:rsid w:val="00A042F3"/>
    <w:rsid w:val="00A04C0C"/>
    <w:rsid w:val="00A068EA"/>
    <w:rsid w:val="00A10772"/>
    <w:rsid w:val="00A10EF4"/>
    <w:rsid w:val="00A110C8"/>
    <w:rsid w:val="00A11F7D"/>
    <w:rsid w:val="00A143F1"/>
    <w:rsid w:val="00A16695"/>
    <w:rsid w:val="00A17504"/>
    <w:rsid w:val="00A205BB"/>
    <w:rsid w:val="00A21478"/>
    <w:rsid w:val="00A22E16"/>
    <w:rsid w:val="00A238C0"/>
    <w:rsid w:val="00A24A47"/>
    <w:rsid w:val="00A2729A"/>
    <w:rsid w:val="00A303AA"/>
    <w:rsid w:val="00A30F49"/>
    <w:rsid w:val="00A32F8B"/>
    <w:rsid w:val="00A37FF1"/>
    <w:rsid w:val="00A41412"/>
    <w:rsid w:val="00A41B7D"/>
    <w:rsid w:val="00A429BF"/>
    <w:rsid w:val="00A45C10"/>
    <w:rsid w:val="00A45DDB"/>
    <w:rsid w:val="00A568C2"/>
    <w:rsid w:val="00A6051E"/>
    <w:rsid w:val="00A61D0E"/>
    <w:rsid w:val="00A64F99"/>
    <w:rsid w:val="00A65A7F"/>
    <w:rsid w:val="00A66784"/>
    <w:rsid w:val="00A704BB"/>
    <w:rsid w:val="00A70ADA"/>
    <w:rsid w:val="00A71BD4"/>
    <w:rsid w:val="00A723E3"/>
    <w:rsid w:val="00A72E38"/>
    <w:rsid w:val="00A7619F"/>
    <w:rsid w:val="00A77D3D"/>
    <w:rsid w:val="00A81A77"/>
    <w:rsid w:val="00A82934"/>
    <w:rsid w:val="00A86A64"/>
    <w:rsid w:val="00A875AA"/>
    <w:rsid w:val="00A912E1"/>
    <w:rsid w:val="00A9418E"/>
    <w:rsid w:val="00A959D5"/>
    <w:rsid w:val="00AA7361"/>
    <w:rsid w:val="00AA776C"/>
    <w:rsid w:val="00AB04D2"/>
    <w:rsid w:val="00AB1AEC"/>
    <w:rsid w:val="00AB6C96"/>
    <w:rsid w:val="00AC07B6"/>
    <w:rsid w:val="00AC241C"/>
    <w:rsid w:val="00AC3E1B"/>
    <w:rsid w:val="00AC6B74"/>
    <w:rsid w:val="00AC7914"/>
    <w:rsid w:val="00AC79C2"/>
    <w:rsid w:val="00AD4605"/>
    <w:rsid w:val="00AD7D57"/>
    <w:rsid w:val="00AE01F5"/>
    <w:rsid w:val="00AE12C9"/>
    <w:rsid w:val="00AF468A"/>
    <w:rsid w:val="00AF5715"/>
    <w:rsid w:val="00B0217E"/>
    <w:rsid w:val="00B0394F"/>
    <w:rsid w:val="00B066D2"/>
    <w:rsid w:val="00B1329C"/>
    <w:rsid w:val="00B17964"/>
    <w:rsid w:val="00B23A2A"/>
    <w:rsid w:val="00B245D2"/>
    <w:rsid w:val="00B3048C"/>
    <w:rsid w:val="00B334DD"/>
    <w:rsid w:val="00B3464E"/>
    <w:rsid w:val="00B3627D"/>
    <w:rsid w:val="00B36F30"/>
    <w:rsid w:val="00B37844"/>
    <w:rsid w:val="00B37A0E"/>
    <w:rsid w:val="00B4035C"/>
    <w:rsid w:val="00B43264"/>
    <w:rsid w:val="00B43B03"/>
    <w:rsid w:val="00B4675C"/>
    <w:rsid w:val="00B46946"/>
    <w:rsid w:val="00B46C0C"/>
    <w:rsid w:val="00B46F14"/>
    <w:rsid w:val="00B53D3D"/>
    <w:rsid w:val="00B56CB1"/>
    <w:rsid w:val="00B57806"/>
    <w:rsid w:val="00B604E5"/>
    <w:rsid w:val="00B61B4C"/>
    <w:rsid w:val="00B642E7"/>
    <w:rsid w:val="00B6448C"/>
    <w:rsid w:val="00B668F4"/>
    <w:rsid w:val="00B70560"/>
    <w:rsid w:val="00B71D00"/>
    <w:rsid w:val="00B7233B"/>
    <w:rsid w:val="00B74279"/>
    <w:rsid w:val="00B76862"/>
    <w:rsid w:val="00B81BB1"/>
    <w:rsid w:val="00B82DE1"/>
    <w:rsid w:val="00B84ED5"/>
    <w:rsid w:val="00B85502"/>
    <w:rsid w:val="00B85E6E"/>
    <w:rsid w:val="00B870F5"/>
    <w:rsid w:val="00B91921"/>
    <w:rsid w:val="00B92E6C"/>
    <w:rsid w:val="00B9409F"/>
    <w:rsid w:val="00B941DD"/>
    <w:rsid w:val="00BA1D7A"/>
    <w:rsid w:val="00BA2D61"/>
    <w:rsid w:val="00BA3808"/>
    <w:rsid w:val="00BA6883"/>
    <w:rsid w:val="00BB2D66"/>
    <w:rsid w:val="00BB3B76"/>
    <w:rsid w:val="00BB7DCC"/>
    <w:rsid w:val="00BC09F3"/>
    <w:rsid w:val="00BC1DDD"/>
    <w:rsid w:val="00BC3C2F"/>
    <w:rsid w:val="00BC3C8A"/>
    <w:rsid w:val="00BC40C4"/>
    <w:rsid w:val="00BC47EA"/>
    <w:rsid w:val="00BC5484"/>
    <w:rsid w:val="00BC587E"/>
    <w:rsid w:val="00BC7B85"/>
    <w:rsid w:val="00BC7ED4"/>
    <w:rsid w:val="00BD08C9"/>
    <w:rsid w:val="00BD1C4E"/>
    <w:rsid w:val="00BE426D"/>
    <w:rsid w:val="00BE526E"/>
    <w:rsid w:val="00BE6348"/>
    <w:rsid w:val="00BE72FE"/>
    <w:rsid w:val="00BF106C"/>
    <w:rsid w:val="00BF19A0"/>
    <w:rsid w:val="00BF3E45"/>
    <w:rsid w:val="00BF4887"/>
    <w:rsid w:val="00BF4E50"/>
    <w:rsid w:val="00BF5618"/>
    <w:rsid w:val="00BF6996"/>
    <w:rsid w:val="00BF7B7D"/>
    <w:rsid w:val="00C014C6"/>
    <w:rsid w:val="00C02AAA"/>
    <w:rsid w:val="00C04230"/>
    <w:rsid w:val="00C1033B"/>
    <w:rsid w:val="00C103B3"/>
    <w:rsid w:val="00C13E96"/>
    <w:rsid w:val="00C16E07"/>
    <w:rsid w:val="00C235FC"/>
    <w:rsid w:val="00C244E9"/>
    <w:rsid w:val="00C25959"/>
    <w:rsid w:val="00C25D39"/>
    <w:rsid w:val="00C26476"/>
    <w:rsid w:val="00C26740"/>
    <w:rsid w:val="00C26E8A"/>
    <w:rsid w:val="00C3094D"/>
    <w:rsid w:val="00C3330C"/>
    <w:rsid w:val="00C356AF"/>
    <w:rsid w:val="00C377EB"/>
    <w:rsid w:val="00C41C50"/>
    <w:rsid w:val="00C45BC4"/>
    <w:rsid w:val="00C471C6"/>
    <w:rsid w:val="00C54A54"/>
    <w:rsid w:val="00C5704A"/>
    <w:rsid w:val="00C61AC5"/>
    <w:rsid w:val="00C62520"/>
    <w:rsid w:val="00C63586"/>
    <w:rsid w:val="00C63A50"/>
    <w:rsid w:val="00C65BB7"/>
    <w:rsid w:val="00C707B7"/>
    <w:rsid w:val="00C75EAB"/>
    <w:rsid w:val="00C76F29"/>
    <w:rsid w:val="00C779ED"/>
    <w:rsid w:val="00C801CA"/>
    <w:rsid w:val="00C8604B"/>
    <w:rsid w:val="00C87B22"/>
    <w:rsid w:val="00C928FF"/>
    <w:rsid w:val="00C945FB"/>
    <w:rsid w:val="00C97978"/>
    <w:rsid w:val="00CA29B7"/>
    <w:rsid w:val="00CA7996"/>
    <w:rsid w:val="00CB043B"/>
    <w:rsid w:val="00CB2140"/>
    <w:rsid w:val="00CB2653"/>
    <w:rsid w:val="00CB4EE7"/>
    <w:rsid w:val="00CB7AD4"/>
    <w:rsid w:val="00CC00ED"/>
    <w:rsid w:val="00CC1398"/>
    <w:rsid w:val="00CC1522"/>
    <w:rsid w:val="00CC3716"/>
    <w:rsid w:val="00CC57DD"/>
    <w:rsid w:val="00CC62EA"/>
    <w:rsid w:val="00CC75C4"/>
    <w:rsid w:val="00CC7DB4"/>
    <w:rsid w:val="00CD567B"/>
    <w:rsid w:val="00CE2C31"/>
    <w:rsid w:val="00CE2F4A"/>
    <w:rsid w:val="00CE62D9"/>
    <w:rsid w:val="00CF07ED"/>
    <w:rsid w:val="00D01489"/>
    <w:rsid w:val="00D020A1"/>
    <w:rsid w:val="00D0259D"/>
    <w:rsid w:val="00D02A4D"/>
    <w:rsid w:val="00D05E6B"/>
    <w:rsid w:val="00D0721E"/>
    <w:rsid w:val="00D1304D"/>
    <w:rsid w:val="00D14435"/>
    <w:rsid w:val="00D16582"/>
    <w:rsid w:val="00D21757"/>
    <w:rsid w:val="00D23CD2"/>
    <w:rsid w:val="00D27F0D"/>
    <w:rsid w:val="00D27F13"/>
    <w:rsid w:val="00D30130"/>
    <w:rsid w:val="00D329EC"/>
    <w:rsid w:val="00D342A6"/>
    <w:rsid w:val="00D35D76"/>
    <w:rsid w:val="00D365B5"/>
    <w:rsid w:val="00D37C37"/>
    <w:rsid w:val="00D4342F"/>
    <w:rsid w:val="00D4349D"/>
    <w:rsid w:val="00D44DBC"/>
    <w:rsid w:val="00D469F0"/>
    <w:rsid w:val="00D50665"/>
    <w:rsid w:val="00D51120"/>
    <w:rsid w:val="00D53D61"/>
    <w:rsid w:val="00D54CF8"/>
    <w:rsid w:val="00D56583"/>
    <w:rsid w:val="00D6058C"/>
    <w:rsid w:val="00D60F40"/>
    <w:rsid w:val="00D6410F"/>
    <w:rsid w:val="00D71E79"/>
    <w:rsid w:val="00D73735"/>
    <w:rsid w:val="00D74ED0"/>
    <w:rsid w:val="00D7631C"/>
    <w:rsid w:val="00D7653C"/>
    <w:rsid w:val="00D82600"/>
    <w:rsid w:val="00D837DD"/>
    <w:rsid w:val="00D869BA"/>
    <w:rsid w:val="00D907C7"/>
    <w:rsid w:val="00D91F53"/>
    <w:rsid w:val="00D93DCA"/>
    <w:rsid w:val="00D94262"/>
    <w:rsid w:val="00D952F5"/>
    <w:rsid w:val="00D956FA"/>
    <w:rsid w:val="00D95B12"/>
    <w:rsid w:val="00D95B92"/>
    <w:rsid w:val="00DA09CB"/>
    <w:rsid w:val="00DA40E6"/>
    <w:rsid w:val="00DA6A57"/>
    <w:rsid w:val="00DA6A5E"/>
    <w:rsid w:val="00DA775A"/>
    <w:rsid w:val="00DB1DC9"/>
    <w:rsid w:val="00DB32EB"/>
    <w:rsid w:val="00DB34A3"/>
    <w:rsid w:val="00DB6938"/>
    <w:rsid w:val="00DB768B"/>
    <w:rsid w:val="00DC056A"/>
    <w:rsid w:val="00DC1C58"/>
    <w:rsid w:val="00DC1FEA"/>
    <w:rsid w:val="00DC6918"/>
    <w:rsid w:val="00DC7E48"/>
    <w:rsid w:val="00DD39E5"/>
    <w:rsid w:val="00DD4183"/>
    <w:rsid w:val="00DE20E9"/>
    <w:rsid w:val="00DE2D51"/>
    <w:rsid w:val="00DE3371"/>
    <w:rsid w:val="00DE4AB2"/>
    <w:rsid w:val="00DE4AB7"/>
    <w:rsid w:val="00DE6ABD"/>
    <w:rsid w:val="00E01CA0"/>
    <w:rsid w:val="00E029C8"/>
    <w:rsid w:val="00E02BE0"/>
    <w:rsid w:val="00E0503D"/>
    <w:rsid w:val="00E12908"/>
    <w:rsid w:val="00E13139"/>
    <w:rsid w:val="00E16143"/>
    <w:rsid w:val="00E16387"/>
    <w:rsid w:val="00E168E9"/>
    <w:rsid w:val="00E213CC"/>
    <w:rsid w:val="00E22544"/>
    <w:rsid w:val="00E25669"/>
    <w:rsid w:val="00E267D9"/>
    <w:rsid w:val="00E278F0"/>
    <w:rsid w:val="00E32105"/>
    <w:rsid w:val="00E35E2F"/>
    <w:rsid w:val="00E41F04"/>
    <w:rsid w:val="00E51253"/>
    <w:rsid w:val="00E5354B"/>
    <w:rsid w:val="00E54DE4"/>
    <w:rsid w:val="00E55F97"/>
    <w:rsid w:val="00E57CFE"/>
    <w:rsid w:val="00E6283C"/>
    <w:rsid w:val="00E62FB1"/>
    <w:rsid w:val="00E63783"/>
    <w:rsid w:val="00E6488D"/>
    <w:rsid w:val="00E652C7"/>
    <w:rsid w:val="00E661F9"/>
    <w:rsid w:val="00E75619"/>
    <w:rsid w:val="00E81126"/>
    <w:rsid w:val="00E81291"/>
    <w:rsid w:val="00E82E59"/>
    <w:rsid w:val="00E839C6"/>
    <w:rsid w:val="00E918A1"/>
    <w:rsid w:val="00E91C27"/>
    <w:rsid w:val="00E9452F"/>
    <w:rsid w:val="00E957FE"/>
    <w:rsid w:val="00EA10C9"/>
    <w:rsid w:val="00EA31AA"/>
    <w:rsid w:val="00EA49CE"/>
    <w:rsid w:val="00EA525D"/>
    <w:rsid w:val="00EA5ACD"/>
    <w:rsid w:val="00EA5C33"/>
    <w:rsid w:val="00EA6C4F"/>
    <w:rsid w:val="00EB20C3"/>
    <w:rsid w:val="00EB3275"/>
    <w:rsid w:val="00EB5368"/>
    <w:rsid w:val="00EB547E"/>
    <w:rsid w:val="00EB58ED"/>
    <w:rsid w:val="00EB6932"/>
    <w:rsid w:val="00EB7AAB"/>
    <w:rsid w:val="00EC348F"/>
    <w:rsid w:val="00EC40E4"/>
    <w:rsid w:val="00ED0324"/>
    <w:rsid w:val="00ED05CE"/>
    <w:rsid w:val="00ED2711"/>
    <w:rsid w:val="00ED4338"/>
    <w:rsid w:val="00ED582F"/>
    <w:rsid w:val="00ED73F5"/>
    <w:rsid w:val="00ED7A3B"/>
    <w:rsid w:val="00EF363F"/>
    <w:rsid w:val="00EF3A3F"/>
    <w:rsid w:val="00EF5BC5"/>
    <w:rsid w:val="00EF5CDD"/>
    <w:rsid w:val="00EF658B"/>
    <w:rsid w:val="00EF7780"/>
    <w:rsid w:val="00F00BE0"/>
    <w:rsid w:val="00F02049"/>
    <w:rsid w:val="00F04253"/>
    <w:rsid w:val="00F045AF"/>
    <w:rsid w:val="00F04658"/>
    <w:rsid w:val="00F05871"/>
    <w:rsid w:val="00F1645E"/>
    <w:rsid w:val="00F24ECC"/>
    <w:rsid w:val="00F33F24"/>
    <w:rsid w:val="00F341AA"/>
    <w:rsid w:val="00F344D6"/>
    <w:rsid w:val="00F35477"/>
    <w:rsid w:val="00F35CFB"/>
    <w:rsid w:val="00F45577"/>
    <w:rsid w:val="00F47021"/>
    <w:rsid w:val="00F52FB8"/>
    <w:rsid w:val="00F5342B"/>
    <w:rsid w:val="00F65953"/>
    <w:rsid w:val="00F67656"/>
    <w:rsid w:val="00F70451"/>
    <w:rsid w:val="00F70B0B"/>
    <w:rsid w:val="00F72BE9"/>
    <w:rsid w:val="00F75667"/>
    <w:rsid w:val="00F801D2"/>
    <w:rsid w:val="00F83D8B"/>
    <w:rsid w:val="00F9325B"/>
    <w:rsid w:val="00F961C1"/>
    <w:rsid w:val="00FA0E60"/>
    <w:rsid w:val="00FA2FA3"/>
    <w:rsid w:val="00FA4D7C"/>
    <w:rsid w:val="00FA6A40"/>
    <w:rsid w:val="00FA735E"/>
    <w:rsid w:val="00FB2097"/>
    <w:rsid w:val="00FB2303"/>
    <w:rsid w:val="00FB463D"/>
    <w:rsid w:val="00FB50AB"/>
    <w:rsid w:val="00FB655F"/>
    <w:rsid w:val="00FB66FD"/>
    <w:rsid w:val="00FC0558"/>
    <w:rsid w:val="00FC060E"/>
    <w:rsid w:val="00FC304A"/>
    <w:rsid w:val="00FC316F"/>
    <w:rsid w:val="00FC47F0"/>
    <w:rsid w:val="00FC6720"/>
    <w:rsid w:val="00FC6A80"/>
    <w:rsid w:val="00FD0E34"/>
    <w:rsid w:val="00FD40B5"/>
    <w:rsid w:val="00FE027F"/>
    <w:rsid w:val="00FE2FE9"/>
    <w:rsid w:val="00FE63A9"/>
    <w:rsid w:val="00FF00F9"/>
    <w:rsid w:val="00FF2A45"/>
    <w:rsid w:val="00FF53C4"/>
    <w:rsid w:val="00FF662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BD1CB"/>
  <w15:chartTrackingRefBased/>
  <w15:docId w15:val="{69D81F7C-715A-49BA-A6C8-BD645025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B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904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6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806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806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806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06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806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06CB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0806C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9E3003"/>
    <w:rPr>
      <w:rFonts w:cs="Times New Roman"/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E3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E3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uiPriority w:val="99"/>
    <w:rsid w:val="009E3003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1F623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uiPriority w:val="99"/>
    <w:rsid w:val="001F6230"/>
    <w:rPr>
      <w:rFonts w:ascii="Courier New" w:eastAsia="Times New Roman" w:hAnsi="Courier New"/>
      <w:lang w:val="x-none" w:eastAsia="x-none"/>
    </w:rPr>
  </w:style>
  <w:style w:type="character" w:customStyle="1" w:styleId="10">
    <w:name w:val="Заголовок 1 Знак"/>
    <w:uiPriority w:val="9"/>
    <w:rsid w:val="009048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Заголовок 1 Знак1"/>
    <w:link w:val="1"/>
    <w:uiPriority w:val="99"/>
    <w:locked/>
    <w:rsid w:val="0090485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a9">
    <w:name w:val="Цветовое выделение"/>
    <w:rsid w:val="0090485B"/>
    <w:rPr>
      <w:b/>
      <w:color w:val="000080"/>
    </w:rPr>
  </w:style>
  <w:style w:type="paragraph" w:styleId="aa">
    <w:name w:val="No Spacing"/>
    <w:uiPriority w:val="1"/>
    <w:qFormat/>
    <w:rsid w:val="0090485B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1E5D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E5D7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E5D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E5D7E"/>
    <w:rPr>
      <w:sz w:val="22"/>
      <w:szCs w:val="22"/>
      <w:lang w:eastAsia="en-US"/>
    </w:rPr>
  </w:style>
  <w:style w:type="character" w:styleId="af">
    <w:name w:val="Strong"/>
    <w:uiPriority w:val="22"/>
    <w:qFormat/>
    <w:rsid w:val="001E5D7E"/>
    <w:rPr>
      <w:b/>
      <w:bCs/>
    </w:rPr>
  </w:style>
  <w:style w:type="paragraph" w:styleId="af0">
    <w:name w:val="List Paragraph"/>
    <w:basedOn w:val="a"/>
    <w:uiPriority w:val="34"/>
    <w:qFormat/>
    <w:rsid w:val="002D23B5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9872A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9872AF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rsid w:val="00CD56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Таблицы (моноширинный)"/>
    <w:basedOn w:val="a"/>
    <w:next w:val="a"/>
    <w:uiPriority w:val="99"/>
    <w:rsid w:val="00CD5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33219.0" TargetMode="External"/><Relationship Id="rId13" Type="http://schemas.openxmlformats.org/officeDocument/2006/relationships/hyperlink" Target="consultantplus://offline/ref=9059C4984ED72D61CC8E7A5A5E5764060F04FD208F192B51DC0C82914FD4E0B0643BF3F35C3AA55570415A77CEy2A3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ebosenko\Desktop\&#1040;&#1055;%202021%20&#1087;&#1088;&#1086;&#1077;&#1082;&#1090;\&#1055;&#1086;&#1089;&#1090;&#1072;&#1085;&#1086;&#1074;&#1083;&#1077;&#1085;&#1080;&#1077;%20&#1080;&#1079;&#1084;%20&#1074;%20596%2024.06%20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56DF7B5F2BCFA10BBFF185667C76D2E1E00C8587A6CAA9D9A49F01F7A9A543208FFC3A7A299BD85A7975BEFC0BC2AE334859Ai46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7FAD1FC80DA98245F2CC8D5396CDCAEDE93743B5AD239142C493F83B0A92FDFC0C9C0FFD6E25AB7C3480490FD163D8CCC2000A92186B9517F214LFu8K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FAD1FC80DA98245F2D28045FA92CFEFE36B4CB0AC29C11F9BC8A56C0398AABB43C54DB96020AB7A3FD51840D03F9D9BD1000A921B698AL1uDK" TargetMode="External"/><Relationship Id="rId14" Type="http://schemas.openxmlformats.org/officeDocument/2006/relationships/hyperlink" Target="consultantplus://offline/ref=9059C4984ED72D61CC8E7A5A5E5764060F04FD208F192B51DC0C82914FD4E0B0643BF3F35C3AA55570415A77CEy2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8F5F0-CAE6-4272-BD0C-F4A6BE28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8805</Words>
  <Characters>50190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58878</CharactersWithSpaces>
  <SharedDoc>false</SharedDoc>
  <HLinks>
    <vt:vector size="126" baseType="variant"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393285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5242960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consultantplus://offline/ref=F37FAD1FC80DA98245F2CC8D5396CDCAEDE93743B5AD239142C493F83B0A92FDFC0C9C0FFD6E25AB7C3480490FD163D8CCC2000A92186B9517F214LFu8K</vt:lpwstr>
      </vt:variant>
      <vt:variant>
        <vt:lpwstr/>
      </vt:variant>
      <vt:variant>
        <vt:i4>2686993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327689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consultantplus://offline/ref=9059C4984ED72D61CC8E7A5A5E5764060F04FD208F192B51DC0C82914FD4E0B0643BF3F35C3AA55570415A77CEy2A3I</vt:lpwstr>
      </vt:variant>
      <vt:variant>
        <vt:lpwstr/>
      </vt:variant>
      <vt:variant>
        <vt:i4>327689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consultantplus://offline/ref=9059C4984ED72D61CC8E7A5A5E5764060F04FD208F192B51DC0C82914FD4E0B0643BF3F35C3AA55570415A77CEy2A3I</vt:lpwstr>
      </vt:variant>
      <vt:variant>
        <vt:lpwstr/>
      </vt:variant>
      <vt:variant>
        <vt:i4>327753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327753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327753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8126560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consultantplus://offline/ref=A1856DF7B5F2BCFA10BBFF185667C76D2E1E00C8587A6CAA9D9A49F01F7A9A543208FFC3A7A299BD85A7975BEFC0BC2AE334859Ai46CH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consultantplus://offline/ref=F37FAD1FC80DA98245F2D28045FA92CFEFE36B4CB0AC29C11F9BC8A56C0398AABB43C54DB96020AB7A3FD51840D03F9D9BD1000A921B698AL1uDK</vt:lpwstr>
      </vt:variant>
      <vt:variant>
        <vt:lpwstr/>
      </vt:variant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garantf1://18033219.0/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Литовченко Виктория Викторовна</cp:lastModifiedBy>
  <cp:revision>2</cp:revision>
  <cp:lastPrinted>2021-07-13T11:53:00Z</cp:lastPrinted>
  <dcterms:created xsi:type="dcterms:W3CDTF">2021-07-15T07:48:00Z</dcterms:created>
  <dcterms:modified xsi:type="dcterms:W3CDTF">2021-07-15T07:48:00Z</dcterms:modified>
</cp:coreProperties>
</file>